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B2B6" w14:textId="79662208" w:rsidR="000C55D2" w:rsidRPr="00975E2F" w:rsidRDefault="00744C34" w:rsidP="00975E2F">
      <w:pPr>
        <w:jc w:val="center"/>
        <w:rPr>
          <w:rFonts w:ascii="Arial" w:hAnsi="Arial" w:cs="Arial"/>
          <w:b/>
          <w:sz w:val="28"/>
          <w:szCs w:val="28"/>
          <w:lang w:val="id-ID"/>
        </w:rPr>
      </w:pPr>
      <w:r w:rsidRPr="00975E2F">
        <w:rPr>
          <w:rFonts w:ascii="Arial" w:hAnsi="Arial" w:cs="Arial"/>
          <w:b/>
          <w:sz w:val="28"/>
          <w:szCs w:val="28"/>
          <w:lang w:val="sv-SE"/>
        </w:rPr>
        <w:t>Hubungan Motivasi dengan Prestasi Belajar PAI Peserta Didik di SMP Negeri 2 Batusangkar</w:t>
      </w:r>
    </w:p>
    <w:p w14:paraId="2AABF21F" w14:textId="77777777" w:rsidR="008F5777" w:rsidRPr="00975E2F" w:rsidRDefault="008F5777" w:rsidP="00975E2F">
      <w:pPr>
        <w:jc w:val="center"/>
        <w:rPr>
          <w:rFonts w:ascii="Arial" w:hAnsi="Arial" w:cs="Arial"/>
          <w:b/>
          <w:sz w:val="22"/>
          <w:szCs w:val="22"/>
        </w:rPr>
      </w:pPr>
    </w:p>
    <w:p w14:paraId="2174486F" w14:textId="44319315" w:rsidR="008F5777" w:rsidRPr="00975E2F" w:rsidRDefault="00744C34" w:rsidP="00975E2F">
      <w:pPr>
        <w:ind w:firstLine="360"/>
        <w:jc w:val="center"/>
        <w:rPr>
          <w:rFonts w:ascii="Arial" w:hAnsi="Arial" w:cs="Arial"/>
          <w:b/>
          <w:sz w:val="22"/>
          <w:szCs w:val="22"/>
        </w:rPr>
      </w:pPr>
      <w:r w:rsidRPr="00975E2F">
        <w:rPr>
          <w:rFonts w:ascii="Arial" w:hAnsi="Arial" w:cs="Arial"/>
          <w:b/>
          <w:sz w:val="22"/>
          <w:szCs w:val="22"/>
        </w:rPr>
        <w:t>Tiara Novita</w:t>
      </w:r>
      <w:r w:rsidR="008F5777" w:rsidRPr="00975E2F">
        <w:rPr>
          <w:rFonts w:ascii="Arial" w:hAnsi="Arial" w:cs="Arial"/>
          <w:b/>
          <w:sz w:val="22"/>
          <w:szCs w:val="22"/>
          <w:vertAlign w:val="superscript"/>
        </w:rPr>
        <w:t>1</w:t>
      </w:r>
      <w:r w:rsidRPr="00975E2F">
        <w:rPr>
          <w:rFonts w:ascii="Arial" w:hAnsi="Arial" w:cs="Arial"/>
          <w:b/>
          <w:sz w:val="22"/>
          <w:szCs w:val="22"/>
        </w:rPr>
        <w:t>, Sulaiman</w:t>
      </w:r>
      <w:r w:rsidR="008F5777" w:rsidRPr="00975E2F">
        <w:rPr>
          <w:rFonts w:ascii="Arial" w:hAnsi="Arial" w:cs="Arial"/>
          <w:b/>
          <w:sz w:val="22"/>
          <w:szCs w:val="22"/>
          <w:vertAlign w:val="superscript"/>
        </w:rPr>
        <w:t>2</w:t>
      </w:r>
    </w:p>
    <w:p w14:paraId="284CEBF6" w14:textId="3AEEEB48" w:rsidR="00D70E95" w:rsidRPr="00975E2F" w:rsidRDefault="00744C34" w:rsidP="00975E2F">
      <w:pPr>
        <w:jc w:val="center"/>
        <w:rPr>
          <w:rFonts w:ascii="Arial" w:hAnsi="Arial" w:cs="Arial"/>
          <w:sz w:val="22"/>
          <w:szCs w:val="22"/>
        </w:rPr>
      </w:pPr>
      <w:r w:rsidRPr="00975E2F">
        <w:rPr>
          <w:rFonts w:ascii="Arial" w:hAnsi="Arial" w:cs="Arial"/>
          <w:sz w:val="22"/>
          <w:szCs w:val="22"/>
        </w:rPr>
        <w:t>Universitas Negeri Padang</w:t>
      </w:r>
      <w:r w:rsidR="00BD77E1" w:rsidRPr="00975E2F">
        <w:rPr>
          <w:rFonts w:ascii="Arial" w:hAnsi="Arial" w:cs="Arial"/>
          <w:sz w:val="22"/>
          <w:szCs w:val="22"/>
        </w:rPr>
        <w:t xml:space="preserve"> </w:t>
      </w:r>
    </w:p>
    <w:p w14:paraId="08C4D3FA" w14:textId="24D1A706" w:rsidR="00744C34" w:rsidRPr="00975E2F" w:rsidRDefault="008F5777" w:rsidP="00975E2F">
      <w:pPr>
        <w:jc w:val="center"/>
        <w:rPr>
          <w:rFonts w:ascii="Arial" w:hAnsi="Arial" w:cs="Arial"/>
          <w:sz w:val="22"/>
          <w:szCs w:val="22"/>
          <w:lang w:val="pt-BR"/>
        </w:rPr>
      </w:pPr>
      <w:r w:rsidRPr="00975E2F">
        <w:rPr>
          <w:rFonts w:ascii="Arial" w:hAnsi="Arial" w:cs="Arial"/>
          <w:sz w:val="22"/>
          <w:szCs w:val="22"/>
          <w:lang w:val="pt-BR"/>
        </w:rPr>
        <w:t xml:space="preserve">e-mail: </w:t>
      </w:r>
      <w:r w:rsidR="00BF3A10" w:rsidRPr="00975E2F">
        <w:rPr>
          <w:rFonts w:ascii="Arial" w:hAnsi="Arial" w:cs="Arial"/>
          <w:sz w:val="22"/>
          <w:szCs w:val="22"/>
        </w:rPr>
        <w:fldChar w:fldCharType="begin"/>
      </w:r>
      <w:r w:rsidR="00BF3A10" w:rsidRPr="00975E2F">
        <w:rPr>
          <w:rFonts w:ascii="Arial" w:hAnsi="Arial" w:cs="Arial"/>
          <w:sz w:val="22"/>
          <w:szCs w:val="22"/>
        </w:rPr>
        <w:instrText xml:space="preserve"> HYPERLINK "mailto:tiaranovita2511@gmail.com" </w:instrText>
      </w:r>
      <w:r w:rsidR="00BF3A10" w:rsidRPr="00975E2F">
        <w:rPr>
          <w:rFonts w:ascii="Arial" w:hAnsi="Arial" w:cs="Arial"/>
          <w:sz w:val="22"/>
          <w:szCs w:val="22"/>
        </w:rPr>
        <w:fldChar w:fldCharType="separate"/>
      </w:r>
      <w:r w:rsidR="00744C34" w:rsidRPr="00975E2F">
        <w:rPr>
          <w:rStyle w:val="Hyperlink"/>
          <w:rFonts w:ascii="Arial" w:hAnsi="Arial" w:cs="Arial"/>
          <w:sz w:val="22"/>
          <w:szCs w:val="22"/>
          <w:lang w:val="pt-BR"/>
        </w:rPr>
        <w:t>tiaranovita2511@gmail.com</w:t>
      </w:r>
      <w:r w:rsidR="00BF3A10" w:rsidRPr="00975E2F">
        <w:rPr>
          <w:rStyle w:val="Hyperlink"/>
          <w:rFonts w:ascii="Arial" w:hAnsi="Arial" w:cs="Arial"/>
          <w:sz w:val="22"/>
          <w:szCs w:val="22"/>
          <w:lang w:val="pt-BR"/>
        </w:rPr>
        <w:fldChar w:fldCharType="end"/>
      </w:r>
      <w:r w:rsidR="00744C34" w:rsidRPr="00975E2F">
        <w:rPr>
          <w:rFonts w:ascii="Arial" w:hAnsi="Arial" w:cs="Arial"/>
          <w:sz w:val="22"/>
          <w:szCs w:val="22"/>
          <w:lang w:val="pt-BR"/>
        </w:rPr>
        <w:t xml:space="preserve"> </w:t>
      </w:r>
    </w:p>
    <w:p w14:paraId="31A2D718" w14:textId="77777777" w:rsidR="00652DCA" w:rsidRPr="00975E2F" w:rsidRDefault="00652DCA" w:rsidP="00975E2F">
      <w:pPr>
        <w:jc w:val="center"/>
        <w:rPr>
          <w:rFonts w:ascii="Arial" w:hAnsi="Arial" w:cs="Arial"/>
          <w:sz w:val="22"/>
          <w:szCs w:val="22"/>
          <w:lang w:val="pt-BR"/>
        </w:rPr>
      </w:pPr>
    </w:p>
    <w:p w14:paraId="7941D3C7" w14:textId="77777777" w:rsidR="008F5777" w:rsidRPr="00975E2F" w:rsidRDefault="008F5777" w:rsidP="00975E2F">
      <w:pPr>
        <w:jc w:val="center"/>
        <w:rPr>
          <w:rFonts w:ascii="Arial" w:hAnsi="Arial" w:cs="Arial"/>
          <w:b/>
          <w:color w:val="000000"/>
          <w:sz w:val="22"/>
          <w:szCs w:val="22"/>
          <w:lang w:val="id-ID"/>
        </w:rPr>
      </w:pPr>
      <w:r w:rsidRPr="00975E2F">
        <w:rPr>
          <w:rFonts w:ascii="Arial" w:hAnsi="Arial" w:cs="Arial"/>
          <w:b/>
          <w:color w:val="000000"/>
          <w:sz w:val="22"/>
          <w:szCs w:val="22"/>
        </w:rPr>
        <w:t>Abstrak</w:t>
      </w:r>
    </w:p>
    <w:p w14:paraId="491A88F1" w14:textId="77777777" w:rsidR="00F23A5E" w:rsidRPr="00975E2F" w:rsidRDefault="00F23A5E" w:rsidP="00975E2F">
      <w:pPr>
        <w:jc w:val="center"/>
        <w:rPr>
          <w:rFonts w:ascii="Arial" w:hAnsi="Arial" w:cs="Arial"/>
          <w:b/>
          <w:i/>
          <w:color w:val="000000"/>
          <w:sz w:val="22"/>
          <w:szCs w:val="22"/>
          <w:lang w:val="id-ID"/>
        </w:rPr>
      </w:pPr>
    </w:p>
    <w:p w14:paraId="0CB4ECE4" w14:textId="1CA187F4" w:rsidR="008F5777" w:rsidRPr="00975E2F" w:rsidRDefault="00744C34" w:rsidP="00975E2F">
      <w:pPr>
        <w:jc w:val="both"/>
        <w:rPr>
          <w:rFonts w:ascii="Arial" w:hAnsi="Arial" w:cs="Arial"/>
          <w:color w:val="000000"/>
          <w:sz w:val="22"/>
          <w:szCs w:val="22"/>
        </w:rPr>
      </w:pPr>
      <w:r w:rsidRPr="00975E2F">
        <w:rPr>
          <w:rFonts w:ascii="Arial" w:hAnsi="Arial" w:cs="Arial"/>
          <w:color w:val="000000"/>
          <w:sz w:val="22"/>
          <w:szCs w:val="22"/>
        </w:rPr>
        <w:t>Penelitian ini bertujuan untuk mengetahui hubungan m</w:t>
      </w:r>
      <w:r w:rsidR="00326E98" w:rsidRPr="00975E2F">
        <w:rPr>
          <w:rFonts w:ascii="Arial" w:hAnsi="Arial" w:cs="Arial"/>
          <w:color w:val="000000"/>
          <w:sz w:val="22"/>
          <w:szCs w:val="22"/>
        </w:rPr>
        <w:t xml:space="preserve">otivasi belajar </w:t>
      </w:r>
      <w:r w:rsidRPr="00975E2F">
        <w:rPr>
          <w:rFonts w:ascii="Arial" w:hAnsi="Arial" w:cs="Arial"/>
          <w:color w:val="000000"/>
          <w:sz w:val="22"/>
          <w:szCs w:val="22"/>
        </w:rPr>
        <w:t xml:space="preserve">dengan prestasi belajar </w:t>
      </w:r>
      <w:r w:rsidR="0003591F" w:rsidRPr="00975E2F">
        <w:rPr>
          <w:rFonts w:ascii="Arial" w:hAnsi="Arial" w:cs="Arial"/>
          <w:color w:val="000000"/>
          <w:sz w:val="22"/>
          <w:szCs w:val="22"/>
        </w:rPr>
        <w:t xml:space="preserve">peserta didik pada mata pelajaran </w:t>
      </w:r>
      <w:r w:rsidRPr="00975E2F">
        <w:rPr>
          <w:rFonts w:ascii="Arial" w:hAnsi="Arial" w:cs="Arial"/>
          <w:color w:val="000000"/>
          <w:sz w:val="22"/>
          <w:szCs w:val="22"/>
        </w:rPr>
        <w:t xml:space="preserve">PAI di SMP Negeri 2 </w:t>
      </w:r>
      <w:proofErr w:type="spellStart"/>
      <w:r w:rsidRPr="00975E2F">
        <w:rPr>
          <w:rFonts w:ascii="Arial" w:hAnsi="Arial" w:cs="Arial"/>
          <w:color w:val="000000"/>
          <w:sz w:val="22"/>
          <w:szCs w:val="22"/>
        </w:rPr>
        <w:t>Batusangkar</w:t>
      </w:r>
      <w:proofErr w:type="spellEnd"/>
      <w:r w:rsidRPr="00975E2F">
        <w:rPr>
          <w:rFonts w:ascii="Arial" w:hAnsi="Arial" w:cs="Arial"/>
          <w:color w:val="000000"/>
          <w:sz w:val="22"/>
          <w:szCs w:val="22"/>
        </w:rPr>
        <w:t xml:space="preserve">. Jenis penelitian ini adalah </w:t>
      </w:r>
      <w:r w:rsidR="0003591F" w:rsidRPr="00975E2F">
        <w:rPr>
          <w:rFonts w:ascii="Arial" w:hAnsi="Arial" w:cs="Arial"/>
          <w:color w:val="000000"/>
          <w:sz w:val="22"/>
          <w:szCs w:val="22"/>
        </w:rPr>
        <w:t xml:space="preserve">penelitian lapangan dengan </w:t>
      </w:r>
      <w:r w:rsidR="00BD1609" w:rsidRPr="00975E2F">
        <w:rPr>
          <w:rFonts w:ascii="Arial" w:hAnsi="Arial" w:cs="Arial"/>
          <w:color w:val="000000"/>
          <w:sz w:val="22"/>
          <w:szCs w:val="22"/>
        </w:rPr>
        <w:t>pendekatan kuantitatif</w:t>
      </w:r>
      <w:r w:rsidR="0003591F" w:rsidRPr="00975E2F">
        <w:rPr>
          <w:rFonts w:ascii="Arial" w:hAnsi="Arial" w:cs="Arial"/>
          <w:color w:val="000000"/>
          <w:sz w:val="22"/>
          <w:szCs w:val="22"/>
        </w:rPr>
        <w:t xml:space="preserve"> dan metode penelitian </w:t>
      </w:r>
      <w:proofErr w:type="spellStart"/>
      <w:r w:rsidR="0003591F" w:rsidRPr="00975E2F">
        <w:rPr>
          <w:rFonts w:ascii="Arial" w:hAnsi="Arial" w:cs="Arial"/>
          <w:color w:val="000000"/>
          <w:sz w:val="22"/>
          <w:szCs w:val="22"/>
        </w:rPr>
        <w:t>korelasional</w:t>
      </w:r>
      <w:proofErr w:type="spellEnd"/>
      <w:r w:rsidR="0003591F" w:rsidRPr="00975E2F">
        <w:rPr>
          <w:rFonts w:ascii="Arial" w:hAnsi="Arial" w:cs="Arial"/>
          <w:color w:val="000000"/>
          <w:sz w:val="22"/>
          <w:szCs w:val="22"/>
        </w:rPr>
        <w:t xml:space="preserve">. Populasi dalam penelitian ini adalah seluruh peserta didik kelas VIII di SMP Negeri 2 </w:t>
      </w:r>
      <w:proofErr w:type="spellStart"/>
      <w:r w:rsidR="0003591F" w:rsidRPr="00975E2F">
        <w:rPr>
          <w:rFonts w:ascii="Arial" w:hAnsi="Arial" w:cs="Arial"/>
          <w:color w:val="000000"/>
          <w:sz w:val="22"/>
          <w:szCs w:val="22"/>
        </w:rPr>
        <w:t>Batusangkar</w:t>
      </w:r>
      <w:proofErr w:type="spellEnd"/>
      <w:r w:rsidR="0003591F" w:rsidRPr="00975E2F">
        <w:rPr>
          <w:rFonts w:ascii="Arial" w:hAnsi="Arial" w:cs="Arial"/>
          <w:color w:val="000000"/>
          <w:sz w:val="22"/>
          <w:szCs w:val="22"/>
        </w:rPr>
        <w:t xml:space="preserve">. </w:t>
      </w:r>
      <w:r w:rsidR="00326E98" w:rsidRPr="00975E2F">
        <w:rPr>
          <w:rFonts w:ascii="Arial" w:hAnsi="Arial" w:cs="Arial"/>
          <w:color w:val="000000"/>
          <w:sz w:val="22"/>
          <w:szCs w:val="22"/>
        </w:rPr>
        <w:t xml:space="preserve">Untuk </w:t>
      </w:r>
      <w:r w:rsidR="00BD1609" w:rsidRPr="00975E2F">
        <w:rPr>
          <w:rFonts w:ascii="Arial" w:hAnsi="Arial" w:cs="Arial"/>
          <w:color w:val="000000"/>
          <w:sz w:val="22"/>
          <w:szCs w:val="22"/>
        </w:rPr>
        <w:t>Sampe</w:t>
      </w:r>
      <w:r w:rsidR="00326E98" w:rsidRPr="00975E2F">
        <w:rPr>
          <w:rFonts w:ascii="Arial" w:hAnsi="Arial" w:cs="Arial"/>
          <w:color w:val="000000"/>
          <w:sz w:val="22"/>
          <w:szCs w:val="22"/>
        </w:rPr>
        <w:t xml:space="preserve">l </w:t>
      </w:r>
      <w:r w:rsidR="00BD1609" w:rsidRPr="00975E2F">
        <w:rPr>
          <w:rFonts w:ascii="Arial" w:hAnsi="Arial" w:cs="Arial"/>
          <w:color w:val="000000"/>
          <w:sz w:val="22"/>
          <w:szCs w:val="22"/>
        </w:rPr>
        <w:t xml:space="preserve">penelitian </w:t>
      </w:r>
      <w:r w:rsidR="00326E98" w:rsidRPr="00975E2F">
        <w:rPr>
          <w:rFonts w:ascii="Arial" w:hAnsi="Arial" w:cs="Arial"/>
          <w:color w:val="000000"/>
          <w:sz w:val="22"/>
          <w:szCs w:val="22"/>
        </w:rPr>
        <w:t xml:space="preserve">sebanyak 20% dari </w:t>
      </w:r>
      <w:proofErr w:type="spellStart"/>
      <w:r w:rsidR="00326E98" w:rsidRPr="00975E2F">
        <w:rPr>
          <w:rFonts w:ascii="Arial" w:hAnsi="Arial" w:cs="Arial"/>
          <w:color w:val="000000"/>
          <w:sz w:val="22"/>
          <w:szCs w:val="22"/>
        </w:rPr>
        <w:t>populasinya</w:t>
      </w:r>
      <w:proofErr w:type="spellEnd"/>
      <w:r w:rsidR="00326E98" w:rsidRPr="00975E2F">
        <w:rPr>
          <w:rFonts w:ascii="Arial" w:hAnsi="Arial" w:cs="Arial"/>
          <w:color w:val="000000"/>
          <w:sz w:val="22"/>
          <w:szCs w:val="22"/>
        </w:rPr>
        <w:t xml:space="preserve"> yaitu 43 responden. </w:t>
      </w:r>
      <w:r w:rsidR="0003591F" w:rsidRPr="00975E2F">
        <w:rPr>
          <w:rFonts w:ascii="Arial" w:hAnsi="Arial" w:cs="Arial"/>
          <w:color w:val="000000"/>
          <w:sz w:val="22"/>
          <w:szCs w:val="22"/>
        </w:rPr>
        <w:t>Teknik pengumpulan data menggunakan angket (</w:t>
      </w:r>
      <w:proofErr w:type="spellStart"/>
      <w:r w:rsidR="0003591F" w:rsidRPr="00975E2F">
        <w:rPr>
          <w:rFonts w:ascii="Arial" w:hAnsi="Arial" w:cs="Arial"/>
          <w:color w:val="000000"/>
          <w:sz w:val="22"/>
          <w:szCs w:val="22"/>
        </w:rPr>
        <w:t>kuisioner</w:t>
      </w:r>
      <w:proofErr w:type="spellEnd"/>
      <w:r w:rsidR="0003591F" w:rsidRPr="00975E2F">
        <w:rPr>
          <w:rFonts w:ascii="Arial" w:hAnsi="Arial" w:cs="Arial"/>
          <w:color w:val="000000"/>
          <w:sz w:val="22"/>
          <w:szCs w:val="22"/>
        </w:rPr>
        <w:t xml:space="preserve">) dan dokumentasi. </w:t>
      </w:r>
      <w:r w:rsidR="00BD1609" w:rsidRPr="00975E2F">
        <w:rPr>
          <w:rFonts w:ascii="Arial" w:hAnsi="Arial" w:cs="Arial"/>
          <w:color w:val="000000"/>
          <w:sz w:val="22"/>
          <w:szCs w:val="22"/>
        </w:rPr>
        <w:t xml:space="preserve">Hasil penelitian ini menunjukkan bahwa adanya hubungan yang signifikan antara motivasi belajar dengan prestasi belajar peserta didik pada mata pelajaran PAI di SMP Negeri 2 </w:t>
      </w:r>
      <w:proofErr w:type="spellStart"/>
      <w:r w:rsidR="00BD1609" w:rsidRPr="00975E2F">
        <w:rPr>
          <w:rFonts w:ascii="Arial" w:hAnsi="Arial" w:cs="Arial"/>
          <w:color w:val="000000"/>
          <w:sz w:val="22"/>
          <w:szCs w:val="22"/>
        </w:rPr>
        <w:t>Batusangkar</w:t>
      </w:r>
      <w:proofErr w:type="spellEnd"/>
      <w:r w:rsidR="00BD1609" w:rsidRPr="00975E2F">
        <w:rPr>
          <w:rFonts w:ascii="Arial" w:hAnsi="Arial" w:cs="Arial"/>
          <w:color w:val="000000"/>
          <w:sz w:val="22"/>
          <w:szCs w:val="22"/>
        </w:rPr>
        <w:t xml:space="preserve">. </w:t>
      </w:r>
      <w:r w:rsidR="00326E98" w:rsidRPr="00975E2F">
        <w:rPr>
          <w:rFonts w:ascii="Arial" w:hAnsi="Arial" w:cs="Arial"/>
          <w:color w:val="000000"/>
          <w:sz w:val="22"/>
          <w:szCs w:val="22"/>
        </w:rPr>
        <w:t xml:space="preserve">Hasil penelitian menunjukkan r-hitung </w:t>
      </w:r>
      <w:r w:rsidR="00356BCE" w:rsidRPr="00975E2F">
        <w:rPr>
          <w:rFonts w:ascii="Arial" w:hAnsi="Arial" w:cs="Arial"/>
          <w:color w:val="000000"/>
          <w:sz w:val="22"/>
          <w:szCs w:val="22"/>
        </w:rPr>
        <w:t xml:space="preserve">sebesar </w:t>
      </w:r>
      <w:r w:rsidR="00326E98" w:rsidRPr="00975E2F">
        <w:rPr>
          <w:rFonts w:ascii="Arial" w:hAnsi="Arial" w:cs="Arial"/>
          <w:color w:val="000000"/>
          <w:sz w:val="22"/>
          <w:szCs w:val="22"/>
        </w:rPr>
        <w:t>0,564</w:t>
      </w:r>
      <w:r w:rsidR="00356BCE" w:rsidRPr="00975E2F">
        <w:rPr>
          <w:rFonts w:ascii="Arial" w:hAnsi="Arial" w:cs="Arial"/>
          <w:color w:val="000000"/>
          <w:sz w:val="22"/>
          <w:szCs w:val="22"/>
        </w:rPr>
        <w:t xml:space="preserve"> lebih besar </w:t>
      </w:r>
      <w:proofErr w:type="gramStart"/>
      <w:r w:rsidR="00356BCE" w:rsidRPr="00975E2F">
        <w:rPr>
          <w:rFonts w:ascii="Arial" w:hAnsi="Arial" w:cs="Arial"/>
          <w:color w:val="000000"/>
          <w:sz w:val="22"/>
          <w:szCs w:val="22"/>
        </w:rPr>
        <w:t>dari  r</w:t>
      </w:r>
      <w:proofErr w:type="gramEnd"/>
      <w:r w:rsidR="00326E98" w:rsidRPr="00975E2F">
        <w:rPr>
          <w:rFonts w:ascii="Arial" w:hAnsi="Arial" w:cs="Arial"/>
          <w:color w:val="000000"/>
          <w:sz w:val="22"/>
          <w:szCs w:val="22"/>
        </w:rPr>
        <w:t xml:space="preserve">-tabel dengan taraf signifikan 5% </w:t>
      </w:r>
      <w:r w:rsidR="00356BCE" w:rsidRPr="00975E2F">
        <w:rPr>
          <w:rFonts w:ascii="Arial" w:hAnsi="Arial" w:cs="Arial"/>
          <w:color w:val="000000"/>
          <w:sz w:val="22"/>
          <w:szCs w:val="22"/>
        </w:rPr>
        <w:t xml:space="preserve">sebesar </w:t>
      </w:r>
      <w:r w:rsidR="00326E98" w:rsidRPr="00975E2F">
        <w:rPr>
          <w:rFonts w:ascii="Arial" w:hAnsi="Arial" w:cs="Arial"/>
          <w:color w:val="000000"/>
          <w:sz w:val="22"/>
          <w:szCs w:val="22"/>
        </w:rPr>
        <w:t>0,301</w:t>
      </w:r>
      <w:r w:rsidR="00356BCE" w:rsidRPr="00975E2F">
        <w:rPr>
          <w:rFonts w:ascii="Arial" w:hAnsi="Arial" w:cs="Arial"/>
          <w:color w:val="000000"/>
          <w:sz w:val="22"/>
          <w:szCs w:val="22"/>
        </w:rPr>
        <w:t xml:space="preserve"> sehingga (Ha) diterima dan (Ho) ditolak, dengan arah hubungan yang positif dan tingkat hubungan sedang. </w:t>
      </w:r>
    </w:p>
    <w:p w14:paraId="1339C865" w14:textId="77777777" w:rsidR="00744C34" w:rsidRPr="00975E2F" w:rsidRDefault="00744C34" w:rsidP="00975E2F">
      <w:pPr>
        <w:jc w:val="both"/>
        <w:rPr>
          <w:rFonts w:ascii="Arial" w:hAnsi="Arial" w:cs="Arial"/>
          <w:color w:val="000000"/>
          <w:sz w:val="22"/>
          <w:szCs w:val="22"/>
        </w:rPr>
      </w:pPr>
    </w:p>
    <w:p w14:paraId="13F09DE7" w14:textId="04A4481B" w:rsidR="008F5777" w:rsidRPr="00975E2F" w:rsidRDefault="008F5777" w:rsidP="00975E2F">
      <w:pPr>
        <w:jc w:val="both"/>
        <w:rPr>
          <w:rFonts w:ascii="Arial" w:hAnsi="Arial" w:cs="Arial"/>
          <w:i/>
          <w:iCs/>
          <w:color w:val="000000"/>
          <w:sz w:val="22"/>
          <w:szCs w:val="22"/>
          <w:lang w:val="fi-FI"/>
        </w:rPr>
      </w:pPr>
      <w:r w:rsidRPr="00975E2F">
        <w:rPr>
          <w:rFonts w:ascii="Arial" w:hAnsi="Arial" w:cs="Arial"/>
          <w:b/>
          <w:color w:val="000000"/>
          <w:sz w:val="22"/>
          <w:szCs w:val="22"/>
          <w:lang w:val="fi-FI"/>
        </w:rPr>
        <w:t xml:space="preserve">Kata kunci: </w:t>
      </w:r>
      <w:r w:rsidR="00CF1BDD" w:rsidRPr="00975E2F">
        <w:rPr>
          <w:rFonts w:ascii="Arial" w:hAnsi="Arial" w:cs="Arial"/>
          <w:i/>
          <w:iCs/>
          <w:color w:val="000000"/>
          <w:sz w:val="22"/>
          <w:szCs w:val="22"/>
          <w:lang w:val="fi-FI"/>
        </w:rPr>
        <w:t>motivasi, prestasi, Pendidikan Agama Islam</w:t>
      </w:r>
    </w:p>
    <w:p w14:paraId="10E66DCE" w14:textId="77777777" w:rsidR="008F5777" w:rsidRPr="00975E2F" w:rsidRDefault="008F5777" w:rsidP="00975E2F">
      <w:pPr>
        <w:jc w:val="both"/>
        <w:rPr>
          <w:rFonts w:ascii="Arial" w:hAnsi="Arial" w:cs="Arial"/>
          <w:sz w:val="22"/>
          <w:szCs w:val="22"/>
          <w:lang w:val="fi-FI"/>
        </w:rPr>
      </w:pPr>
    </w:p>
    <w:p w14:paraId="1A045846" w14:textId="4D9D6EF8" w:rsidR="00F23A5E" w:rsidRPr="00975E2F" w:rsidRDefault="008F5777" w:rsidP="00975E2F">
      <w:pPr>
        <w:jc w:val="center"/>
        <w:rPr>
          <w:rFonts w:ascii="Arial" w:hAnsi="Arial" w:cs="Arial"/>
          <w:b/>
          <w:sz w:val="22"/>
          <w:szCs w:val="22"/>
          <w:lang w:val="id-ID"/>
        </w:rPr>
      </w:pPr>
      <w:r w:rsidRPr="00975E2F">
        <w:rPr>
          <w:rFonts w:ascii="Arial" w:hAnsi="Arial" w:cs="Arial"/>
          <w:b/>
          <w:sz w:val="22"/>
          <w:szCs w:val="22"/>
        </w:rPr>
        <w:t>Abstract</w:t>
      </w:r>
    </w:p>
    <w:p w14:paraId="22D1172A" w14:textId="77777777" w:rsidR="008146FF" w:rsidRPr="00975E2F" w:rsidRDefault="008146FF" w:rsidP="00975E2F">
      <w:pPr>
        <w:pStyle w:val="NormalWeb"/>
        <w:spacing w:before="0" w:beforeAutospacing="0" w:after="0" w:afterAutospacing="0"/>
        <w:ind w:firstLine="12"/>
        <w:jc w:val="both"/>
        <w:rPr>
          <w:rFonts w:ascii="Arial" w:hAnsi="Arial" w:cs="Arial"/>
          <w:sz w:val="22"/>
          <w:szCs w:val="22"/>
        </w:rPr>
      </w:pPr>
      <w:r w:rsidRPr="00975E2F">
        <w:rPr>
          <w:rFonts w:ascii="Arial" w:hAnsi="Arial" w:cs="Arial"/>
          <w:color w:val="000000"/>
          <w:sz w:val="22"/>
          <w:szCs w:val="22"/>
        </w:rPr>
        <w:t>This study aims to determine the relationship between learning motivation and student achievement in PAI subjects at SMP Negeri 2 Batusangkar. This type of research is field research with a quantitative approach and correlational research methods. The population in this study were all eighth grade students at SMP Negeri 2 Batusangkar. The research sample is 20% of the population, namely 43 respondents. Data collection techniques using a questionnaire (questionnaire) and documentation. The results of this study indicate that there is a significant relationship between learning motivation and student achievement in PAI subjects at SMP Negeri 2 Batusangkar. The results showed that the r-count of 0.564 was greater than the r-table with a significant level of 5% of 0.301 so that (Ha) was accepted and (Ho) was rejected, with a positive relationship direction and a moderate level of relationship.  </w:t>
      </w:r>
    </w:p>
    <w:p w14:paraId="4A7265DF" w14:textId="77777777" w:rsidR="008146FF" w:rsidRPr="00975E2F" w:rsidRDefault="008146FF" w:rsidP="00975E2F">
      <w:pPr>
        <w:pStyle w:val="NormalWeb"/>
        <w:spacing w:before="0" w:beforeAutospacing="0" w:after="0" w:afterAutospacing="0"/>
        <w:ind w:left="12"/>
        <w:rPr>
          <w:rFonts w:ascii="Arial" w:hAnsi="Arial" w:cs="Arial"/>
          <w:sz w:val="22"/>
          <w:szCs w:val="22"/>
        </w:rPr>
      </w:pPr>
      <w:r w:rsidRPr="00975E2F">
        <w:rPr>
          <w:rFonts w:ascii="Arial" w:hAnsi="Arial" w:cs="Arial"/>
          <w:b/>
          <w:bCs/>
          <w:color w:val="000000"/>
          <w:sz w:val="22"/>
          <w:szCs w:val="22"/>
        </w:rPr>
        <w:t xml:space="preserve">Keywords: </w:t>
      </w:r>
      <w:r w:rsidRPr="00975E2F">
        <w:rPr>
          <w:rFonts w:ascii="Arial" w:hAnsi="Arial" w:cs="Arial"/>
          <w:i/>
          <w:iCs/>
          <w:color w:val="000000"/>
          <w:sz w:val="22"/>
          <w:szCs w:val="22"/>
        </w:rPr>
        <w:t>motivation, achievement, Islamic religious education</w:t>
      </w:r>
    </w:p>
    <w:p w14:paraId="2316B5C7" w14:textId="77777777" w:rsidR="00C54103" w:rsidRPr="00975E2F" w:rsidRDefault="00C54103" w:rsidP="00975E2F">
      <w:pPr>
        <w:rPr>
          <w:rFonts w:ascii="Arial" w:hAnsi="Arial" w:cs="Arial"/>
          <w:sz w:val="22"/>
          <w:szCs w:val="22"/>
        </w:rPr>
      </w:pPr>
    </w:p>
    <w:p w14:paraId="39486A96" w14:textId="77777777" w:rsidR="000C5365" w:rsidRPr="00975E2F" w:rsidRDefault="000C5365" w:rsidP="00975E2F">
      <w:pPr>
        <w:rPr>
          <w:rFonts w:ascii="Arial" w:hAnsi="Arial" w:cs="Arial"/>
          <w:b/>
          <w:sz w:val="22"/>
          <w:szCs w:val="22"/>
          <w:lang w:eastAsia="ja-JP"/>
        </w:rPr>
      </w:pPr>
      <w:r w:rsidRPr="00975E2F">
        <w:rPr>
          <w:rFonts w:ascii="Arial" w:hAnsi="Arial" w:cs="Arial"/>
          <w:b/>
          <w:sz w:val="22"/>
          <w:szCs w:val="22"/>
          <w:lang w:eastAsia="ja-JP"/>
        </w:rPr>
        <w:t>PENDAHULUAN</w:t>
      </w:r>
    </w:p>
    <w:p w14:paraId="77887742" w14:textId="77777777" w:rsidR="000F5573" w:rsidRPr="00975E2F" w:rsidRDefault="00CF1BDD" w:rsidP="00975E2F">
      <w:pPr>
        <w:ind w:firstLine="709"/>
        <w:jc w:val="both"/>
        <w:rPr>
          <w:rFonts w:ascii="Arial" w:hAnsi="Arial" w:cs="Arial"/>
          <w:sz w:val="22"/>
          <w:szCs w:val="22"/>
        </w:rPr>
      </w:pPr>
      <w:r w:rsidRPr="00975E2F">
        <w:rPr>
          <w:rFonts w:ascii="Arial" w:hAnsi="Arial" w:cs="Arial"/>
          <w:sz w:val="22"/>
          <w:szCs w:val="22"/>
        </w:rPr>
        <w:t xml:space="preserve">Pendidikan menurut UU RI No 20 tahun 2003 tentang Sistem Pendidikan Nasional berfungsi mengembangkan kemampuan dan membentuk watak serta peradaban bangsa, bertujuan untuk berkembangnya potensi peserta didik agar menjadi manusia yang beriman, </w:t>
      </w:r>
      <w:proofErr w:type="spellStart"/>
      <w:r w:rsidRPr="00975E2F">
        <w:rPr>
          <w:rFonts w:ascii="Arial" w:hAnsi="Arial" w:cs="Arial"/>
          <w:sz w:val="22"/>
          <w:szCs w:val="22"/>
        </w:rPr>
        <w:t>bertaqwa</w:t>
      </w:r>
      <w:proofErr w:type="spellEnd"/>
      <w:r w:rsidRPr="00975E2F">
        <w:rPr>
          <w:rFonts w:ascii="Arial" w:hAnsi="Arial" w:cs="Arial"/>
          <w:sz w:val="22"/>
          <w:szCs w:val="22"/>
        </w:rPr>
        <w:t xml:space="preserve"> kepada Tuhan Yang Maha Esa, berakhlak mulia, sehat, berilmu serta bertanggung jawab. </w:t>
      </w:r>
    </w:p>
    <w:p w14:paraId="7590C66D" w14:textId="6350552F" w:rsidR="00CE2C72" w:rsidRPr="00975E2F" w:rsidRDefault="006E1A47" w:rsidP="00975E2F">
      <w:pPr>
        <w:ind w:firstLine="709"/>
        <w:jc w:val="both"/>
        <w:rPr>
          <w:rFonts w:ascii="Arial" w:hAnsi="Arial" w:cs="Arial"/>
          <w:sz w:val="22"/>
          <w:szCs w:val="22"/>
        </w:rPr>
      </w:pPr>
      <w:r w:rsidRPr="00975E2F">
        <w:rPr>
          <w:rFonts w:ascii="Arial" w:hAnsi="Arial" w:cs="Arial"/>
          <w:sz w:val="22"/>
          <w:szCs w:val="22"/>
        </w:rPr>
        <w:t xml:space="preserve">Pendidikan Agama Islam bagian dari sistem pendidikan merupakan usaha yang dilakukan secara sadar dilakukan oleh pendidik dalam rangka mempersiapkan peserta didik untuk </w:t>
      </w:r>
      <w:proofErr w:type="spellStart"/>
      <w:r w:rsidRPr="00975E2F">
        <w:rPr>
          <w:rFonts w:ascii="Arial" w:hAnsi="Arial" w:cs="Arial"/>
          <w:sz w:val="22"/>
          <w:szCs w:val="22"/>
        </w:rPr>
        <w:t>menyakini</w:t>
      </w:r>
      <w:proofErr w:type="spellEnd"/>
      <w:r w:rsidRPr="00975E2F">
        <w:rPr>
          <w:rFonts w:ascii="Arial" w:hAnsi="Arial" w:cs="Arial"/>
          <w:sz w:val="22"/>
          <w:szCs w:val="22"/>
        </w:rPr>
        <w:t>, memahami, dan mengamalkan ajaran islam melalui kegiatan bimbingan, pengajaran atau pelatihan yang telah ditentukan untuk mencapai tujuan yang telah dit</w:t>
      </w:r>
      <w:r w:rsidR="00C7610F" w:rsidRPr="00975E2F">
        <w:rPr>
          <w:rFonts w:ascii="Arial" w:hAnsi="Arial" w:cs="Arial"/>
          <w:sz w:val="22"/>
          <w:szCs w:val="22"/>
        </w:rPr>
        <w:t>etapkan (</w:t>
      </w:r>
      <w:proofErr w:type="spellStart"/>
      <w:r w:rsidRPr="00975E2F">
        <w:rPr>
          <w:rFonts w:ascii="Arial" w:hAnsi="Arial" w:cs="Arial"/>
          <w:sz w:val="22"/>
          <w:szCs w:val="22"/>
        </w:rPr>
        <w:t>Andayani</w:t>
      </w:r>
      <w:proofErr w:type="spellEnd"/>
      <w:r w:rsidRPr="00975E2F">
        <w:rPr>
          <w:rFonts w:ascii="Arial" w:hAnsi="Arial" w:cs="Arial"/>
          <w:sz w:val="22"/>
          <w:szCs w:val="22"/>
        </w:rPr>
        <w:t xml:space="preserve">, 2004). </w:t>
      </w:r>
    </w:p>
    <w:p w14:paraId="0168F215" w14:textId="514DF221" w:rsidR="00933ED2" w:rsidRPr="00975E2F" w:rsidRDefault="00CE2C72" w:rsidP="00975E2F">
      <w:pPr>
        <w:ind w:firstLine="709"/>
        <w:jc w:val="both"/>
        <w:rPr>
          <w:rFonts w:ascii="Arial" w:hAnsi="Arial" w:cs="Arial"/>
          <w:sz w:val="22"/>
          <w:szCs w:val="22"/>
        </w:rPr>
      </w:pPr>
      <w:proofErr w:type="spellStart"/>
      <w:r w:rsidRPr="00975E2F">
        <w:rPr>
          <w:rFonts w:ascii="Arial" w:hAnsi="Arial" w:cs="Arial"/>
          <w:sz w:val="22"/>
          <w:szCs w:val="22"/>
        </w:rPr>
        <w:t>Muhaiminin</w:t>
      </w:r>
      <w:proofErr w:type="spellEnd"/>
      <w:r w:rsidRPr="00975E2F">
        <w:rPr>
          <w:rFonts w:ascii="Arial" w:hAnsi="Arial" w:cs="Arial"/>
          <w:sz w:val="22"/>
          <w:szCs w:val="22"/>
        </w:rPr>
        <w:t xml:space="preserve"> (2014) menjelaskan bahwa Pendidikan Agama Islam merupakan salah satu bagian dari pendidikan Islam. Pendidikan Agama Islam yakni upaya mengajarkan agama Islam atau ajaran agama Islam dan nilai-nilainya, agar menjadi way of life (pandangan dan sikap hidup seseorang). Pendidikan agama Islam juga berarti proses atau praktik penyelenggaraan pendidikan yang berlangsung dan berkembang dalam sejarah </w:t>
      </w:r>
      <w:r w:rsidRPr="00975E2F">
        <w:rPr>
          <w:rFonts w:ascii="Arial" w:hAnsi="Arial" w:cs="Arial"/>
          <w:sz w:val="22"/>
          <w:szCs w:val="22"/>
        </w:rPr>
        <w:lastRenderedPageBreak/>
        <w:t xml:space="preserve">umat Islam, sebagai proses pembudayaan dan pewarisan agama, budaya dan peradaban dari generasi ke generasi sepanjang </w:t>
      </w:r>
      <w:proofErr w:type="spellStart"/>
      <w:proofErr w:type="gramStart"/>
      <w:r w:rsidRPr="00975E2F">
        <w:rPr>
          <w:rFonts w:ascii="Arial" w:hAnsi="Arial" w:cs="Arial"/>
          <w:sz w:val="22"/>
          <w:szCs w:val="22"/>
        </w:rPr>
        <w:t>sejarah.</w:t>
      </w:r>
      <w:r w:rsidR="006E1A47" w:rsidRPr="00975E2F">
        <w:rPr>
          <w:rFonts w:ascii="Arial" w:hAnsi="Arial" w:cs="Arial"/>
          <w:sz w:val="22"/>
          <w:szCs w:val="22"/>
        </w:rPr>
        <w:t>Pendidikan</w:t>
      </w:r>
      <w:proofErr w:type="spellEnd"/>
      <w:proofErr w:type="gramEnd"/>
      <w:r w:rsidR="006E1A47" w:rsidRPr="00975E2F">
        <w:rPr>
          <w:rFonts w:ascii="Arial" w:hAnsi="Arial" w:cs="Arial"/>
          <w:sz w:val="22"/>
          <w:szCs w:val="22"/>
        </w:rPr>
        <w:t xml:space="preserve"> </w:t>
      </w:r>
      <w:proofErr w:type="spellStart"/>
      <w:r w:rsidR="006E1A47" w:rsidRPr="00975E2F">
        <w:rPr>
          <w:rFonts w:ascii="Arial" w:hAnsi="Arial" w:cs="Arial"/>
          <w:sz w:val="22"/>
          <w:szCs w:val="22"/>
        </w:rPr>
        <w:t>Ag</w:t>
      </w:r>
      <w:r w:rsidR="00637F7B" w:rsidRPr="00975E2F">
        <w:rPr>
          <w:rFonts w:ascii="Arial" w:hAnsi="Arial" w:cs="Arial"/>
          <w:sz w:val="22"/>
          <w:szCs w:val="22"/>
        </w:rPr>
        <w:t>a</w:t>
      </w:r>
      <w:r w:rsidR="006E1A47" w:rsidRPr="00975E2F">
        <w:rPr>
          <w:rFonts w:ascii="Arial" w:hAnsi="Arial" w:cs="Arial"/>
          <w:sz w:val="22"/>
          <w:szCs w:val="22"/>
        </w:rPr>
        <w:t>ama</w:t>
      </w:r>
      <w:proofErr w:type="spellEnd"/>
      <w:r w:rsidR="006E1A47" w:rsidRPr="00975E2F">
        <w:rPr>
          <w:rFonts w:ascii="Arial" w:hAnsi="Arial" w:cs="Arial"/>
          <w:sz w:val="22"/>
          <w:szCs w:val="22"/>
        </w:rPr>
        <w:t xml:space="preserve"> Islam adalah salah satu usaha untuk mendorong, dan membina siswa agar dapat memahami pelajaran </w:t>
      </w:r>
      <w:r w:rsidR="009A5500" w:rsidRPr="00975E2F">
        <w:rPr>
          <w:rFonts w:ascii="Arial" w:hAnsi="Arial" w:cs="Arial"/>
          <w:sz w:val="22"/>
          <w:szCs w:val="22"/>
        </w:rPr>
        <w:t xml:space="preserve">Agama Islam secara menyeluruh. Lalu menghayati tujuan pada akhirnya dapat mengamalkan serta menjadikan </w:t>
      </w:r>
      <w:proofErr w:type="spellStart"/>
      <w:r w:rsidR="009A5500" w:rsidRPr="00975E2F">
        <w:rPr>
          <w:rFonts w:ascii="Arial" w:hAnsi="Arial" w:cs="Arial"/>
          <w:sz w:val="22"/>
          <w:szCs w:val="22"/>
        </w:rPr>
        <w:t>isalam</w:t>
      </w:r>
      <w:proofErr w:type="spellEnd"/>
      <w:r w:rsidR="009A5500" w:rsidRPr="00975E2F">
        <w:rPr>
          <w:rFonts w:ascii="Arial" w:hAnsi="Arial" w:cs="Arial"/>
          <w:sz w:val="22"/>
          <w:szCs w:val="22"/>
        </w:rPr>
        <w:t xml:space="preserve"> sebagai pandangan hidup (Majid, 2006). Tujuan Pendidikan Agama Islam bukanlah semata-mata untuk memenuhi kebutuhan intelektual saja, melainkan segi penghayatan juga pengamalan </w:t>
      </w:r>
      <w:r w:rsidR="00DA6131" w:rsidRPr="00975E2F">
        <w:rPr>
          <w:rFonts w:ascii="Arial" w:hAnsi="Arial" w:cs="Arial"/>
          <w:sz w:val="22"/>
          <w:szCs w:val="22"/>
        </w:rPr>
        <w:t xml:space="preserve">serta </w:t>
      </w:r>
      <w:proofErr w:type="spellStart"/>
      <w:r w:rsidR="00DA6131" w:rsidRPr="00975E2F">
        <w:rPr>
          <w:rFonts w:ascii="Arial" w:hAnsi="Arial" w:cs="Arial"/>
          <w:sz w:val="22"/>
          <w:szCs w:val="22"/>
        </w:rPr>
        <w:t>pengaplikasianya</w:t>
      </w:r>
      <w:proofErr w:type="spellEnd"/>
      <w:r w:rsidR="00DA6131" w:rsidRPr="00975E2F">
        <w:rPr>
          <w:rFonts w:ascii="Arial" w:hAnsi="Arial" w:cs="Arial"/>
          <w:sz w:val="22"/>
          <w:szCs w:val="22"/>
        </w:rPr>
        <w:t xml:space="preserve"> dalam kehidupan dan sekaligus menjadi </w:t>
      </w:r>
      <w:proofErr w:type="spellStart"/>
      <w:r w:rsidR="00DA6131" w:rsidRPr="00975E2F">
        <w:rPr>
          <w:rFonts w:ascii="Arial" w:hAnsi="Arial" w:cs="Arial"/>
          <w:sz w:val="22"/>
          <w:szCs w:val="22"/>
        </w:rPr>
        <w:t>pegangaan</w:t>
      </w:r>
      <w:proofErr w:type="spellEnd"/>
      <w:r w:rsidR="00DA6131" w:rsidRPr="00975E2F">
        <w:rPr>
          <w:rFonts w:ascii="Arial" w:hAnsi="Arial" w:cs="Arial"/>
          <w:sz w:val="22"/>
          <w:szCs w:val="22"/>
        </w:rPr>
        <w:t xml:space="preserve"> hidup. Kemudian secara umum Pendidikan Agama Islam bertujuan untuk membentuk pribadi manusia menjadi pribadi yang mencerminkan ajaran-ajaran islam dan </w:t>
      </w:r>
      <w:proofErr w:type="spellStart"/>
      <w:r w:rsidR="00DA6131" w:rsidRPr="00975E2F">
        <w:rPr>
          <w:rFonts w:ascii="Arial" w:hAnsi="Arial" w:cs="Arial"/>
          <w:sz w:val="22"/>
          <w:szCs w:val="22"/>
        </w:rPr>
        <w:t>bertaqwa</w:t>
      </w:r>
      <w:proofErr w:type="spellEnd"/>
      <w:r w:rsidR="00DA6131" w:rsidRPr="00975E2F">
        <w:rPr>
          <w:rFonts w:ascii="Arial" w:hAnsi="Arial" w:cs="Arial"/>
          <w:sz w:val="22"/>
          <w:szCs w:val="22"/>
        </w:rPr>
        <w:t xml:space="preserve"> kepada Allah (</w:t>
      </w:r>
      <w:proofErr w:type="spellStart"/>
      <w:r w:rsidR="00DA6131" w:rsidRPr="00975E2F">
        <w:rPr>
          <w:rFonts w:ascii="Arial" w:hAnsi="Arial" w:cs="Arial"/>
          <w:sz w:val="22"/>
          <w:szCs w:val="22"/>
        </w:rPr>
        <w:t>Hawi</w:t>
      </w:r>
      <w:proofErr w:type="spellEnd"/>
      <w:r w:rsidR="00DA6131" w:rsidRPr="00975E2F">
        <w:rPr>
          <w:rFonts w:ascii="Arial" w:hAnsi="Arial" w:cs="Arial"/>
          <w:sz w:val="22"/>
          <w:szCs w:val="22"/>
        </w:rPr>
        <w:t>, 2013)</w:t>
      </w:r>
      <w:r w:rsidR="00AC175A" w:rsidRPr="00975E2F">
        <w:rPr>
          <w:rFonts w:ascii="Arial" w:hAnsi="Arial" w:cs="Arial"/>
          <w:sz w:val="22"/>
          <w:szCs w:val="22"/>
        </w:rPr>
        <w:t xml:space="preserve">. </w:t>
      </w:r>
    </w:p>
    <w:p w14:paraId="455353E1" w14:textId="77777777" w:rsidR="001B2149" w:rsidRPr="00975E2F" w:rsidRDefault="0022042F" w:rsidP="00975E2F">
      <w:pPr>
        <w:ind w:firstLine="709"/>
        <w:jc w:val="both"/>
        <w:rPr>
          <w:rFonts w:ascii="Arial" w:hAnsi="Arial" w:cs="Arial"/>
          <w:sz w:val="22"/>
          <w:szCs w:val="22"/>
        </w:rPr>
      </w:pPr>
      <w:r w:rsidRPr="00975E2F">
        <w:rPr>
          <w:rFonts w:ascii="Arial" w:hAnsi="Arial" w:cs="Arial"/>
          <w:sz w:val="22"/>
          <w:szCs w:val="22"/>
        </w:rPr>
        <w:t>Keberhasilan peserta didik dalam pembelajaran dapat ditunjukkan dari nilai prestasi mereka di sekolah. Dengan pembelajaran yang baik, maka peserta didik akan mencapai hasil atau prestasi belajar yang optimal. Dalam mencapai tujuan pendidikan dibutuhkan motivasi atau dorongan.</w:t>
      </w:r>
      <w:r w:rsidR="001B2149" w:rsidRPr="00975E2F">
        <w:rPr>
          <w:rFonts w:ascii="Arial" w:hAnsi="Arial" w:cs="Arial"/>
          <w:sz w:val="22"/>
          <w:szCs w:val="22"/>
        </w:rPr>
        <w:t xml:space="preserve"> </w:t>
      </w:r>
    </w:p>
    <w:p w14:paraId="1735B6D9" w14:textId="27346543" w:rsidR="002D6C3F" w:rsidRPr="00975E2F" w:rsidRDefault="001B2149" w:rsidP="00975E2F">
      <w:pPr>
        <w:ind w:firstLine="709"/>
        <w:jc w:val="both"/>
        <w:rPr>
          <w:rFonts w:ascii="Arial" w:hAnsi="Arial" w:cs="Arial"/>
          <w:sz w:val="22"/>
          <w:szCs w:val="22"/>
        </w:rPr>
      </w:pPr>
      <w:r w:rsidRPr="00975E2F">
        <w:rPr>
          <w:rFonts w:ascii="Arial" w:hAnsi="Arial" w:cs="Arial"/>
          <w:sz w:val="22"/>
          <w:szCs w:val="22"/>
        </w:rPr>
        <w:t>Motivasi adalah perubahan energi dalam diri individu yang digambarkan oleh munculnya feeling atau didahului dengan tanggapan terhadap adanya tujuan. Pada intinya, bahwa motivasi adalah kondisi mental yang mendorong untuk mencapai sesuatu. Dalam kegiatan belajar diperlukan motivasi, sebab seseorang yang tidak mempunyai motivasi dalam belajar tidak akan mungkin melakukan aktifitas belajar. Ini menunjukkan kondisi dalam diri seseorang untuk mendorong atau menggerakkan orang tersebut untuk mampu mencap</w:t>
      </w:r>
      <w:r w:rsidR="002D6C3F" w:rsidRPr="00975E2F">
        <w:rPr>
          <w:rFonts w:ascii="Arial" w:hAnsi="Arial" w:cs="Arial"/>
          <w:sz w:val="22"/>
          <w:szCs w:val="22"/>
        </w:rPr>
        <w:t>ai suatu tujuan.</w:t>
      </w:r>
      <w:r w:rsidRPr="00975E2F">
        <w:rPr>
          <w:rFonts w:ascii="Arial" w:hAnsi="Arial" w:cs="Arial"/>
          <w:sz w:val="22"/>
          <w:szCs w:val="22"/>
        </w:rPr>
        <w:t xml:space="preserve"> </w:t>
      </w:r>
      <w:r w:rsidR="002D6C3F" w:rsidRPr="00975E2F">
        <w:rPr>
          <w:rFonts w:ascii="Arial" w:hAnsi="Arial" w:cs="Arial"/>
          <w:sz w:val="22"/>
          <w:szCs w:val="22"/>
        </w:rPr>
        <w:t xml:space="preserve">Menurut Nana </w:t>
      </w:r>
      <w:proofErr w:type="spellStart"/>
      <w:r w:rsidR="002D6C3F" w:rsidRPr="00975E2F">
        <w:rPr>
          <w:rFonts w:ascii="Arial" w:hAnsi="Arial" w:cs="Arial"/>
          <w:sz w:val="22"/>
          <w:szCs w:val="22"/>
        </w:rPr>
        <w:t>Syaodih</w:t>
      </w:r>
      <w:proofErr w:type="spellEnd"/>
      <w:r w:rsidR="002D6C3F" w:rsidRPr="00975E2F">
        <w:rPr>
          <w:rFonts w:ascii="Arial" w:hAnsi="Arial" w:cs="Arial"/>
          <w:sz w:val="22"/>
          <w:szCs w:val="22"/>
        </w:rPr>
        <w:t xml:space="preserve"> </w:t>
      </w:r>
      <w:proofErr w:type="spellStart"/>
      <w:r w:rsidR="002D6C3F" w:rsidRPr="00975E2F">
        <w:rPr>
          <w:rFonts w:ascii="Arial" w:hAnsi="Arial" w:cs="Arial"/>
          <w:sz w:val="22"/>
          <w:szCs w:val="22"/>
        </w:rPr>
        <w:t>Sukmadinata</w:t>
      </w:r>
      <w:proofErr w:type="spellEnd"/>
      <w:r w:rsidR="002D6C3F" w:rsidRPr="00975E2F">
        <w:rPr>
          <w:rFonts w:ascii="Arial" w:hAnsi="Arial" w:cs="Arial"/>
          <w:sz w:val="22"/>
          <w:szCs w:val="22"/>
        </w:rPr>
        <w:t xml:space="preserve"> (2003) motivasi diartikan sebagai kekuatan yang mendorong kegiatan individu. Kekuatan ini menunjukkan kondisi dalam diri seseorang untuk mendukung atau menggerakkan orang tersebut untuk mampu melakukan kegiatan mencapai suatu tujuan. Pendapat yang diungkapkan oleh </w:t>
      </w:r>
      <w:proofErr w:type="spellStart"/>
      <w:r w:rsidR="002D6C3F" w:rsidRPr="00975E2F">
        <w:rPr>
          <w:rFonts w:ascii="Arial" w:hAnsi="Arial" w:cs="Arial"/>
          <w:sz w:val="22"/>
          <w:szCs w:val="22"/>
        </w:rPr>
        <w:t>Ngalim</w:t>
      </w:r>
      <w:proofErr w:type="spellEnd"/>
      <w:r w:rsidR="002D6C3F" w:rsidRPr="00975E2F">
        <w:rPr>
          <w:rFonts w:ascii="Arial" w:hAnsi="Arial" w:cs="Arial"/>
          <w:sz w:val="22"/>
          <w:szCs w:val="22"/>
        </w:rPr>
        <w:t xml:space="preserve"> Purwanto (2003) motivasi atau</w:t>
      </w:r>
      <w:r w:rsidR="008146FF" w:rsidRPr="00975E2F">
        <w:rPr>
          <w:rFonts w:ascii="Arial" w:hAnsi="Arial" w:cs="Arial"/>
          <w:sz w:val="22"/>
          <w:szCs w:val="22"/>
        </w:rPr>
        <w:t xml:space="preserve"> </w:t>
      </w:r>
      <w:r w:rsidR="002D6C3F" w:rsidRPr="00975E2F">
        <w:rPr>
          <w:rFonts w:ascii="Arial" w:hAnsi="Arial" w:cs="Arial"/>
          <w:sz w:val="22"/>
          <w:szCs w:val="22"/>
        </w:rPr>
        <w:t xml:space="preserve">dorongan adalah pernyataan yang kompleks di dalam suatu organisme yang mengarahkan </w:t>
      </w:r>
      <w:proofErr w:type="spellStart"/>
      <w:r w:rsidR="002D6C3F" w:rsidRPr="00975E2F">
        <w:rPr>
          <w:rFonts w:ascii="Arial" w:hAnsi="Arial" w:cs="Arial"/>
          <w:sz w:val="22"/>
          <w:szCs w:val="22"/>
        </w:rPr>
        <w:t>tinglah</w:t>
      </w:r>
      <w:proofErr w:type="spellEnd"/>
      <w:r w:rsidR="002D6C3F" w:rsidRPr="00975E2F">
        <w:rPr>
          <w:rFonts w:ascii="Arial" w:hAnsi="Arial" w:cs="Arial"/>
          <w:sz w:val="22"/>
          <w:szCs w:val="22"/>
        </w:rPr>
        <w:t xml:space="preserve"> laku terhadap suatu tujuan (goal) atau perangsang (incentive).  </w:t>
      </w:r>
    </w:p>
    <w:p w14:paraId="002FE0C0" w14:textId="02B45E54" w:rsidR="00011306" w:rsidRPr="00975E2F" w:rsidRDefault="00C04CE3" w:rsidP="00975E2F">
      <w:pPr>
        <w:ind w:firstLine="709"/>
        <w:jc w:val="both"/>
        <w:rPr>
          <w:rFonts w:ascii="Arial" w:hAnsi="Arial" w:cs="Arial"/>
          <w:sz w:val="22"/>
          <w:szCs w:val="22"/>
        </w:rPr>
      </w:pPr>
      <w:r w:rsidRPr="00975E2F">
        <w:rPr>
          <w:rFonts w:ascii="Arial" w:hAnsi="Arial" w:cs="Arial"/>
          <w:sz w:val="22"/>
          <w:szCs w:val="22"/>
        </w:rPr>
        <w:t xml:space="preserve">Motivasi dan pembelajaran adalah dua hal yang saling mempengaruhi. Belajar adalah penyesuaian tingkah laku yang umumnya berlangsung lama dan terjadi karena pelatihan untuk </w:t>
      </w:r>
      <w:proofErr w:type="spellStart"/>
      <w:r w:rsidRPr="00975E2F">
        <w:rPr>
          <w:rFonts w:ascii="Arial" w:hAnsi="Arial" w:cs="Arial"/>
          <w:sz w:val="22"/>
          <w:szCs w:val="22"/>
        </w:rPr>
        <w:t>mencpai</w:t>
      </w:r>
      <w:proofErr w:type="spellEnd"/>
      <w:r w:rsidRPr="00975E2F">
        <w:rPr>
          <w:rFonts w:ascii="Arial" w:hAnsi="Arial" w:cs="Arial"/>
          <w:sz w:val="22"/>
          <w:szCs w:val="22"/>
        </w:rPr>
        <w:t xml:space="preserve"> tujuan tertentu. Motivasi belajar dapat muncul karena faktor </w:t>
      </w:r>
      <w:proofErr w:type="spellStart"/>
      <w:r w:rsidRPr="00975E2F">
        <w:rPr>
          <w:rFonts w:ascii="Arial" w:hAnsi="Arial" w:cs="Arial"/>
          <w:sz w:val="22"/>
          <w:szCs w:val="22"/>
        </w:rPr>
        <w:t>instrinsik</w:t>
      </w:r>
      <w:proofErr w:type="spellEnd"/>
      <w:r w:rsidRPr="00975E2F">
        <w:rPr>
          <w:rFonts w:ascii="Arial" w:hAnsi="Arial" w:cs="Arial"/>
          <w:sz w:val="22"/>
          <w:szCs w:val="22"/>
        </w:rPr>
        <w:t xml:space="preserve"> berupa hasrat atau keinginan berhasil dan dorongan kebutuhan belajar, harapan dan cita </w:t>
      </w:r>
      <w:proofErr w:type="spellStart"/>
      <w:r w:rsidRPr="00975E2F">
        <w:rPr>
          <w:rFonts w:ascii="Arial" w:hAnsi="Arial" w:cs="Arial"/>
          <w:sz w:val="22"/>
          <w:szCs w:val="22"/>
        </w:rPr>
        <w:t>cita</w:t>
      </w:r>
      <w:proofErr w:type="spellEnd"/>
      <w:r w:rsidRPr="00975E2F">
        <w:rPr>
          <w:rFonts w:ascii="Arial" w:hAnsi="Arial" w:cs="Arial"/>
          <w:sz w:val="22"/>
          <w:szCs w:val="22"/>
        </w:rPr>
        <w:t xml:space="preserve">. Sedangkan faktor </w:t>
      </w:r>
      <w:proofErr w:type="spellStart"/>
      <w:r w:rsidRPr="00975E2F">
        <w:rPr>
          <w:rFonts w:ascii="Arial" w:hAnsi="Arial" w:cs="Arial"/>
          <w:sz w:val="22"/>
          <w:szCs w:val="22"/>
        </w:rPr>
        <w:t>ekstrinsiknya</w:t>
      </w:r>
      <w:proofErr w:type="spellEnd"/>
      <w:r w:rsidRPr="00975E2F">
        <w:rPr>
          <w:rFonts w:ascii="Arial" w:hAnsi="Arial" w:cs="Arial"/>
          <w:sz w:val="22"/>
          <w:szCs w:val="22"/>
        </w:rPr>
        <w:t xml:space="preserve"> adanya penghargaan, </w:t>
      </w:r>
      <w:proofErr w:type="spellStart"/>
      <w:r w:rsidRPr="00975E2F">
        <w:rPr>
          <w:rFonts w:ascii="Arial" w:hAnsi="Arial" w:cs="Arial"/>
          <w:sz w:val="22"/>
          <w:szCs w:val="22"/>
        </w:rPr>
        <w:t>lingkungaan</w:t>
      </w:r>
      <w:proofErr w:type="spellEnd"/>
      <w:r w:rsidRPr="00975E2F">
        <w:rPr>
          <w:rFonts w:ascii="Arial" w:hAnsi="Arial" w:cs="Arial"/>
          <w:sz w:val="22"/>
          <w:szCs w:val="22"/>
        </w:rPr>
        <w:t xml:space="preserve"> belajar yang kondusif dan</w:t>
      </w:r>
      <w:r w:rsidR="00011306" w:rsidRPr="00975E2F">
        <w:rPr>
          <w:rFonts w:ascii="Arial" w:hAnsi="Arial" w:cs="Arial"/>
          <w:sz w:val="22"/>
          <w:szCs w:val="22"/>
        </w:rPr>
        <w:t xml:space="preserve"> kegiatan belajar yang menarik. Ada beberapa peranan penting dari motivasi dalam belajar dan mengajar, antara lain menentukan hal-hal yang dapat dijadikan penguat belajar, </w:t>
      </w:r>
      <w:proofErr w:type="spellStart"/>
      <w:r w:rsidR="00011306" w:rsidRPr="00975E2F">
        <w:rPr>
          <w:rFonts w:ascii="Arial" w:hAnsi="Arial" w:cs="Arial"/>
          <w:sz w:val="22"/>
          <w:szCs w:val="22"/>
        </w:rPr>
        <w:t>mempejelas</w:t>
      </w:r>
      <w:proofErr w:type="spellEnd"/>
      <w:r w:rsidR="00011306" w:rsidRPr="00975E2F">
        <w:rPr>
          <w:rFonts w:ascii="Arial" w:hAnsi="Arial" w:cs="Arial"/>
          <w:sz w:val="22"/>
          <w:szCs w:val="22"/>
        </w:rPr>
        <w:t xml:space="preserve"> tujuan belajar yang hendak dicapai dan menentukan ketekunan belajar (Uno, 2009). </w:t>
      </w:r>
    </w:p>
    <w:p w14:paraId="161F3BB9" w14:textId="0A683C9B" w:rsidR="00ED1B79" w:rsidRPr="00975E2F" w:rsidRDefault="00ED1B79" w:rsidP="00975E2F">
      <w:pPr>
        <w:ind w:firstLine="709"/>
        <w:jc w:val="both"/>
        <w:rPr>
          <w:rFonts w:ascii="Arial" w:hAnsi="Arial" w:cs="Arial"/>
          <w:sz w:val="22"/>
          <w:szCs w:val="22"/>
        </w:rPr>
      </w:pPr>
      <w:r w:rsidRPr="00975E2F">
        <w:rPr>
          <w:rFonts w:ascii="Arial" w:hAnsi="Arial" w:cs="Arial"/>
          <w:sz w:val="22"/>
          <w:szCs w:val="22"/>
        </w:rPr>
        <w:t xml:space="preserve">Menurut </w:t>
      </w:r>
      <w:proofErr w:type="spellStart"/>
      <w:r w:rsidRPr="00975E2F">
        <w:rPr>
          <w:rFonts w:ascii="Arial" w:hAnsi="Arial" w:cs="Arial"/>
          <w:sz w:val="22"/>
          <w:szCs w:val="22"/>
        </w:rPr>
        <w:t>Tadjab</w:t>
      </w:r>
      <w:proofErr w:type="spellEnd"/>
      <w:r w:rsidRPr="00975E2F">
        <w:rPr>
          <w:rFonts w:ascii="Arial" w:hAnsi="Arial" w:cs="Arial"/>
          <w:sz w:val="22"/>
          <w:szCs w:val="22"/>
        </w:rPr>
        <w:t xml:space="preserve"> (1994), cara membangkitkan motivasi belajar diantaranya yaitu, 1) Menjelaskan kepada siswa alasan suatu bidang studi dimasukkan dalam kurikulum dan </w:t>
      </w:r>
      <w:proofErr w:type="spellStart"/>
      <w:r w:rsidRPr="00975E2F">
        <w:rPr>
          <w:rFonts w:ascii="Arial" w:hAnsi="Arial" w:cs="Arial"/>
          <w:sz w:val="22"/>
          <w:szCs w:val="22"/>
        </w:rPr>
        <w:t>kegunaanya</w:t>
      </w:r>
      <w:proofErr w:type="spellEnd"/>
      <w:r w:rsidRPr="00975E2F">
        <w:rPr>
          <w:rFonts w:ascii="Arial" w:hAnsi="Arial" w:cs="Arial"/>
          <w:sz w:val="22"/>
          <w:szCs w:val="22"/>
        </w:rPr>
        <w:t xml:space="preserve"> untuk kehidupan; 2) Mengaitkan materi pelajaran dengan pengalaman siswa di luar lingkungan sekolah; 3) Menunjukkan antusias dalam mengajar bidang studi yang dipegang 4) Mendorong siswa untuk memandang belajar di sekolah sebagai suatu tugas yang tidak harus serba menekan, sehingga siswa mempunyai intensitas untuk belajar dan menjelaskan tugas dengan sebaik mungkin; 5) Menciptakan iklim dan suasana dalam kelas yang sesuai dengan kebutuhan </w:t>
      </w:r>
      <w:proofErr w:type="spellStart"/>
      <w:r w:rsidRPr="00975E2F">
        <w:rPr>
          <w:rFonts w:ascii="Arial" w:hAnsi="Arial" w:cs="Arial"/>
          <w:sz w:val="22"/>
          <w:szCs w:val="22"/>
        </w:rPr>
        <w:t>sisw</w:t>
      </w:r>
      <w:proofErr w:type="spellEnd"/>
      <w:r w:rsidRPr="00975E2F">
        <w:rPr>
          <w:rFonts w:ascii="Arial" w:hAnsi="Arial" w:cs="Arial"/>
          <w:sz w:val="22"/>
          <w:szCs w:val="22"/>
        </w:rPr>
        <w:t xml:space="preserve">; 6) Memberikan hasil ulangan dalam waktu sesingkat mungkin; 7) Menggunakan bentuk-bentuk kompetensi (persaingan) antar </w:t>
      </w:r>
      <w:r w:rsidR="00C7610F" w:rsidRPr="00975E2F">
        <w:rPr>
          <w:rFonts w:ascii="Arial" w:hAnsi="Arial" w:cs="Arial"/>
          <w:sz w:val="22"/>
          <w:szCs w:val="22"/>
        </w:rPr>
        <w:t xml:space="preserve">siswa; 8) </w:t>
      </w:r>
      <w:r w:rsidRPr="00975E2F">
        <w:rPr>
          <w:rFonts w:ascii="Arial" w:hAnsi="Arial" w:cs="Arial"/>
          <w:sz w:val="22"/>
          <w:szCs w:val="22"/>
        </w:rPr>
        <w:t>Menggunakan intensif seperti pujian, hadiah secara wajar</w:t>
      </w:r>
    </w:p>
    <w:p w14:paraId="05CA5A93" w14:textId="3B0F8576" w:rsidR="00A970D7" w:rsidRPr="00975E2F" w:rsidRDefault="00A970D7" w:rsidP="00975E2F">
      <w:pPr>
        <w:ind w:firstLine="709"/>
        <w:jc w:val="both"/>
        <w:rPr>
          <w:rFonts w:ascii="Arial" w:hAnsi="Arial" w:cs="Arial"/>
          <w:sz w:val="22"/>
          <w:szCs w:val="22"/>
        </w:rPr>
      </w:pPr>
      <w:r w:rsidRPr="00975E2F">
        <w:rPr>
          <w:rFonts w:ascii="Arial" w:hAnsi="Arial" w:cs="Arial"/>
          <w:sz w:val="22"/>
          <w:szCs w:val="22"/>
        </w:rPr>
        <w:t xml:space="preserve">Dengan demikian dapat dikatakan bahwa motivasi belajar merupakan suatu dorongan baik dari luar maupun dari dalam diri siswa untuk melakukan suatu perubahan tingkah laku dengan beberapa indikator yang mendukungnya yaitu, adanya hasrat dan keinginan berhasil, adanya dorongan dan kebutuhan dalam belajar, adanya harapan dan cita-cita masa depan, adanya penghargaan dalam belajar, adanya kegiatan yang menarik dalam belajar, adanya lingkungan belajar yang kondusif, sehingga memungkinkan seorang siswa dapat belajar dengan baik (Uno, 2009). </w:t>
      </w:r>
    </w:p>
    <w:p w14:paraId="6E7F23BD" w14:textId="77777777" w:rsidR="00345FFE" w:rsidRPr="00975E2F" w:rsidRDefault="00637F7B" w:rsidP="00975E2F">
      <w:pPr>
        <w:ind w:firstLine="709"/>
        <w:jc w:val="both"/>
        <w:rPr>
          <w:rFonts w:ascii="Arial" w:hAnsi="Arial" w:cs="Arial"/>
          <w:sz w:val="22"/>
          <w:szCs w:val="22"/>
        </w:rPr>
      </w:pPr>
      <w:proofErr w:type="spellStart"/>
      <w:r w:rsidRPr="00975E2F">
        <w:rPr>
          <w:rFonts w:ascii="Arial" w:hAnsi="Arial" w:cs="Arial"/>
          <w:sz w:val="22"/>
          <w:szCs w:val="22"/>
        </w:rPr>
        <w:lastRenderedPageBreak/>
        <w:t>Suharsimi</w:t>
      </w:r>
      <w:proofErr w:type="spellEnd"/>
      <w:r w:rsidRPr="00975E2F">
        <w:rPr>
          <w:rFonts w:ascii="Arial" w:hAnsi="Arial" w:cs="Arial"/>
          <w:sz w:val="22"/>
          <w:szCs w:val="22"/>
        </w:rPr>
        <w:t xml:space="preserve"> </w:t>
      </w:r>
      <w:proofErr w:type="spellStart"/>
      <w:r w:rsidRPr="00975E2F">
        <w:rPr>
          <w:rFonts w:ascii="Arial" w:hAnsi="Arial" w:cs="Arial"/>
          <w:sz w:val="22"/>
          <w:szCs w:val="22"/>
        </w:rPr>
        <w:t>Arikunto</w:t>
      </w:r>
      <w:proofErr w:type="spellEnd"/>
      <w:r w:rsidRPr="00975E2F">
        <w:rPr>
          <w:rFonts w:ascii="Arial" w:hAnsi="Arial" w:cs="Arial"/>
          <w:sz w:val="22"/>
          <w:szCs w:val="22"/>
        </w:rPr>
        <w:t xml:space="preserve"> (2003) berpendapat bahwa </w:t>
      </w:r>
      <w:r w:rsidR="00C43F03" w:rsidRPr="00975E2F">
        <w:rPr>
          <w:rFonts w:ascii="Arial" w:hAnsi="Arial" w:cs="Arial"/>
          <w:sz w:val="22"/>
          <w:szCs w:val="22"/>
        </w:rPr>
        <w:t xml:space="preserve">prestasi belajar adalah tingkat pencapaian yang telah dicapai oleh anak didik atau siswa terhadap tujuan yang ditetapkan oleh masing-masing bidang studi setelah mengikuti program pengajaran dalam waktu tertentu. </w:t>
      </w:r>
    </w:p>
    <w:p w14:paraId="7BB90889" w14:textId="77777777" w:rsidR="00CA7E3E" w:rsidRPr="00975E2F" w:rsidRDefault="00345FFE" w:rsidP="00975E2F">
      <w:pPr>
        <w:ind w:firstLine="709"/>
        <w:jc w:val="both"/>
        <w:rPr>
          <w:rFonts w:ascii="Arial" w:hAnsi="Arial" w:cs="Arial"/>
          <w:sz w:val="22"/>
          <w:szCs w:val="22"/>
        </w:rPr>
      </w:pPr>
      <w:r w:rsidRPr="00975E2F">
        <w:rPr>
          <w:rFonts w:ascii="Arial" w:hAnsi="Arial" w:cs="Arial"/>
          <w:sz w:val="22"/>
          <w:szCs w:val="22"/>
        </w:rPr>
        <w:t xml:space="preserve">Prestasi belajar adalah </w:t>
      </w:r>
      <w:r w:rsidR="000F5573" w:rsidRPr="00975E2F">
        <w:rPr>
          <w:rFonts w:ascii="Arial" w:hAnsi="Arial" w:cs="Arial"/>
          <w:sz w:val="22"/>
          <w:szCs w:val="22"/>
        </w:rPr>
        <w:t>has</w:t>
      </w:r>
      <w:r w:rsidRPr="00975E2F">
        <w:rPr>
          <w:rFonts w:ascii="Arial" w:hAnsi="Arial" w:cs="Arial"/>
          <w:sz w:val="22"/>
          <w:szCs w:val="22"/>
        </w:rPr>
        <w:t xml:space="preserve">il yang dapat dicapai oleh seseorang (peserta didik) setelah melakukan kegiatan belajar dalam kurun waktu tertentu yang menghasilkan perubahan-perubahan dalam pengetahuan, keterampilan, dan nilai sikap. Seorang siswa yang telah melakukan kegiatan belajar dapat diakui prestasinya setelah melakukan kegiatan belajar tersebut dengan menggunakan suatu alat evaluasi. </w:t>
      </w:r>
      <w:r w:rsidR="00CA7E3E" w:rsidRPr="00975E2F">
        <w:rPr>
          <w:rFonts w:ascii="Arial" w:hAnsi="Arial" w:cs="Arial"/>
          <w:sz w:val="22"/>
          <w:szCs w:val="22"/>
        </w:rPr>
        <w:t xml:space="preserve">Faktor-faktor yang mempengaruhi prestasi belajar, faktor internal (faktor dari dalam diri siswa) seperti; intelegensi, sikap, bakat, minat, motivasi. Faktor eksternal (faktor dari luar diri siswa) seperti; lingkungan keluarga, lingkungan sekolah, lingkungan masyarakat. </w:t>
      </w:r>
    </w:p>
    <w:p w14:paraId="7B5ADDC2" w14:textId="3739803B" w:rsidR="000F5573" w:rsidRPr="00975E2F" w:rsidRDefault="00345FFE" w:rsidP="00975E2F">
      <w:pPr>
        <w:ind w:firstLine="709"/>
        <w:jc w:val="both"/>
        <w:rPr>
          <w:rFonts w:ascii="Arial" w:hAnsi="Arial" w:cs="Arial"/>
          <w:sz w:val="22"/>
          <w:szCs w:val="22"/>
        </w:rPr>
      </w:pPr>
      <w:r w:rsidRPr="00975E2F">
        <w:rPr>
          <w:rFonts w:ascii="Arial" w:hAnsi="Arial" w:cs="Arial"/>
          <w:sz w:val="22"/>
          <w:szCs w:val="22"/>
        </w:rPr>
        <w:t>Prestasi belajar yang meliputi perubahan tingkah laku (</w:t>
      </w:r>
      <w:proofErr w:type="spellStart"/>
      <w:r w:rsidRPr="00975E2F">
        <w:rPr>
          <w:rFonts w:ascii="Arial" w:hAnsi="Arial" w:cs="Arial"/>
          <w:sz w:val="22"/>
          <w:szCs w:val="22"/>
        </w:rPr>
        <w:t>psikomotorik</w:t>
      </w:r>
      <w:proofErr w:type="spellEnd"/>
      <w:r w:rsidRPr="00975E2F">
        <w:rPr>
          <w:rFonts w:ascii="Arial" w:hAnsi="Arial" w:cs="Arial"/>
          <w:sz w:val="22"/>
          <w:szCs w:val="22"/>
        </w:rPr>
        <w:t xml:space="preserve">), </w:t>
      </w:r>
      <w:proofErr w:type="spellStart"/>
      <w:r w:rsidRPr="00975E2F">
        <w:rPr>
          <w:rFonts w:ascii="Arial" w:hAnsi="Arial" w:cs="Arial"/>
          <w:sz w:val="22"/>
          <w:szCs w:val="22"/>
        </w:rPr>
        <w:t>penguasaaan</w:t>
      </w:r>
      <w:proofErr w:type="spellEnd"/>
      <w:r w:rsidRPr="00975E2F">
        <w:rPr>
          <w:rFonts w:ascii="Arial" w:hAnsi="Arial" w:cs="Arial"/>
          <w:sz w:val="22"/>
          <w:szCs w:val="22"/>
        </w:rPr>
        <w:t xml:space="preserve"> pengetahuan, sikap dan keterampilan. Nilai yang dilaporkan dalam rapor merupakan perumusan terakhir yang diberikan guru </w:t>
      </w:r>
      <w:proofErr w:type="spellStart"/>
      <w:r w:rsidRPr="00975E2F">
        <w:rPr>
          <w:rFonts w:ascii="Arial" w:hAnsi="Arial" w:cs="Arial"/>
          <w:sz w:val="22"/>
          <w:szCs w:val="22"/>
        </w:rPr>
        <w:t>menganai</w:t>
      </w:r>
      <w:proofErr w:type="spellEnd"/>
      <w:r w:rsidRPr="00975E2F">
        <w:rPr>
          <w:rFonts w:ascii="Arial" w:hAnsi="Arial" w:cs="Arial"/>
          <w:sz w:val="22"/>
          <w:szCs w:val="22"/>
        </w:rPr>
        <w:t xml:space="preserve"> kemajuan atau prestasi belajar siswa selama masa tertentu. </w:t>
      </w:r>
      <w:r w:rsidR="00AC2993" w:rsidRPr="00975E2F">
        <w:rPr>
          <w:rFonts w:ascii="Arial" w:hAnsi="Arial" w:cs="Arial"/>
          <w:sz w:val="22"/>
          <w:szCs w:val="22"/>
        </w:rPr>
        <w:t>Hal ini berakibat pada prestasi peserta didik pada mata pelajaran Pendidikan Agama Islam terbukti dengan tugas, nilai ulangan harian dan laporan hasil belajar yang kurang memuaskan.</w:t>
      </w:r>
    </w:p>
    <w:p w14:paraId="1ABF7C34" w14:textId="015123DB" w:rsidR="00ED1B79" w:rsidRPr="00975E2F" w:rsidRDefault="00ED1B79" w:rsidP="00975E2F">
      <w:pPr>
        <w:ind w:firstLine="709"/>
        <w:jc w:val="both"/>
        <w:rPr>
          <w:rFonts w:ascii="Arial" w:hAnsi="Arial" w:cs="Arial"/>
          <w:sz w:val="22"/>
          <w:szCs w:val="22"/>
        </w:rPr>
      </w:pPr>
      <w:r w:rsidRPr="00975E2F">
        <w:rPr>
          <w:rFonts w:ascii="Arial" w:hAnsi="Arial" w:cs="Arial"/>
          <w:sz w:val="22"/>
          <w:szCs w:val="22"/>
        </w:rPr>
        <w:t xml:space="preserve">Berdasarkan pengamatan awal dengan mewawancarai guru mata pelajaran PAI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diperoleh informasi bahwa faktor-faktor yang mempengaruhi motivasi belajar peserta didik berasal dari dalam (intrinsik) dan faktor dari luar (ekstrinsik). Faktor dari dalam; setiap peserta didik memiliki motivasi belajar yang berbeda-beda. Motivasi belajar peserta didik kelas VIII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cenderung lemah. Hal ini dapat diketahui dari banyaknya peserta didik yang tidak mengerjakan tugas-tugas pembelajaran yang diberikan oleh guru, dan kurangnya antusiasme peserta didik dalam mengerjakan tugas. Sedangkan faktor dari luar; karena dari latar belakang yang berbeda-beda, kebanyakan orang tua dari peserta didik adalah orang yang sibuk dengan pekerjaannya. Sehingga peserta didik kurang mendapatkan perhatian, bimbingan serta dorongan dari orang. Hal ini berakibat pada prestasi peserta didik pada mata pelajaran Pendidikan Agama Islam terbukti dengan tugas, nilai ulangan harian dan laporan hasil belajar yang kurang memuaskan.</w:t>
      </w:r>
    </w:p>
    <w:p w14:paraId="7C2FC992" w14:textId="67FA589B" w:rsidR="00AC2993" w:rsidRPr="00975E2F" w:rsidRDefault="00AC2993" w:rsidP="00975E2F">
      <w:pPr>
        <w:ind w:firstLine="709"/>
        <w:jc w:val="both"/>
        <w:rPr>
          <w:rFonts w:ascii="Arial" w:hAnsi="Arial" w:cs="Arial"/>
          <w:sz w:val="22"/>
          <w:szCs w:val="22"/>
        </w:rPr>
      </w:pPr>
      <w:r w:rsidRPr="00975E2F">
        <w:rPr>
          <w:rFonts w:ascii="Arial" w:hAnsi="Arial" w:cs="Arial"/>
          <w:sz w:val="22"/>
          <w:szCs w:val="22"/>
        </w:rPr>
        <w:t>Berdasarkan uraian di atas maka peneliti tertarik untuk meneliti mengenai “</w:t>
      </w:r>
      <w:r w:rsidRPr="00975E2F">
        <w:rPr>
          <w:rFonts w:ascii="Arial" w:hAnsi="Arial" w:cs="Arial"/>
          <w:sz w:val="22"/>
          <w:szCs w:val="22"/>
          <w:lang w:val="sv-SE"/>
        </w:rPr>
        <w:t>Hubungan Motivasi dengan Prestasi Belajar PAI Peserta Didik di SMP Negeri 2 Batusangkar”</w:t>
      </w:r>
    </w:p>
    <w:p w14:paraId="1E32DAD2" w14:textId="77777777" w:rsidR="00572207" w:rsidRPr="00975E2F" w:rsidRDefault="00572207" w:rsidP="00975E2F">
      <w:pPr>
        <w:rPr>
          <w:rFonts w:ascii="Arial" w:hAnsi="Arial" w:cs="Arial"/>
          <w:b/>
          <w:sz w:val="22"/>
          <w:szCs w:val="22"/>
        </w:rPr>
      </w:pPr>
    </w:p>
    <w:p w14:paraId="471512A9" w14:textId="3D6AE73A" w:rsidR="000C5365" w:rsidRPr="00975E2F" w:rsidRDefault="000F5573" w:rsidP="00975E2F">
      <w:pPr>
        <w:rPr>
          <w:rFonts w:ascii="Arial" w:hAnsi="Arial" w:cs="Arial"/>
          <w:b/>
          <w:sz w:val="22"/>
          <w:szCs w:val="22"/>
        </w:rPr>
      </w:pPr>
      <w:r w:rsidRPr="00975E2F">
        <w:rPr>
          <w:rFonts w:ascii="Arial" w:hAnsi="Arial" w:cs="Arial"/>
          <w:b/>
          <w:sz w:val="22"/>
          <w:szCs w:val="22"/>
        </w:rPr>
        <w:t>METODE PENELITIAN</w:t>
      </w:r>
    </w:p>
    <w:p w14:paraId="1D7259F2" w14:textId="61586560" w:rsidR="00774688" w:rsidRPr="00975E2F" w:rsidRDefault="00774688" w:rsidP="00975E2F">
      <w:pPr>
        <w:ind w:firstLine="720"/>
        <w:jc w:val="both"/>
        <w:rPr>
          <w:rFonts w:ascii="Arial" w:hAnsi="Arial" w:cs="Arial"/>
          <w:sz w:val="22"/>
          <w:szCs w:val="22"/>
        </w:rPr>
      </w:pPr>
      <w:r w:rsidRPr="00975E2F">
        <w:rPr>
          <w:rFonts w:ascii="Arial" w:hAnsi="Arial" w:cs="Arial"/>
          <w:sz w:val="22"/>
          <w:szCs w:val="22"/>
        </w:rPr>
        <w:t xml:space="preserve">Jenis penelitian ini adalah penelitian lapangan </w:t>
      </w:r>
      <w:r w:rsidRPr="00975E2F">
        <w:rPr>
          <w:rFonts w:ascii="Arial" w:hAnsi="Arial" w:cs="Arial"/>
          <w:i/>
          <w:sz w:val="22"/>
          <w:szCs w:val="22"/>
        </w:rPr>
        <w:t>(Field Research)</w:t>
      </w:r>
      <w:r w:rsidRPr="00975E2F">
        <w:rPr>
          <w:rFonts w:ascii="Arial" w:hAnsi="Arial" w:cs="Arial"/>
          <w:sz w:val="22"/>
          <w:szCs w:val="22"/>
        </w:rPr>
        <w:t xml:space="preserve"> dengan pendekatan </w:t>
      </w:r>
      <w:proofErr w:type="spellStart"/>
      <w:r w:rsidRPr="00975E2F">
        <w:rPr>
          <w:rFonts w:ascii="Arial" w:hAnsi="Arial" w:cs="Arial"/>
          <w:sz w:val="22"/>
          <w:szCs w:val="22"/>
        </w:rPr>
        <w:t>kuantatif</w:t>
      </w:r>
      <w:proofErr w:type="spellEnd"/>
      <w:r w:rsidRPr="00975E2F">
        <w:rPr>
          <w:rFonts w:ascii="Arial" w:hAnsi="Arial" w:cs="Arial"/>
          <w:sz w:val="22"/>
          <w:szCs w:val="22"/>
        </w:rPr>
        <w:t xml:space="preserve">. Pendekatan penelitian </w:t>
      </w:r>
      <w:proofErr w:type="spellStart"/>
      <w:r w:rsidRPr="00975E2F">
        <w:rPr>
          <w:rFonts w:ascii="Arial" w:hAnsi="Arial" w:cs="Arial"/>
          <w:sz w:val="22"/>
          <w:szCs w:val="22"/>
        </w:rPr>
        <w:t>kuantatif</w:t>
      </w:r>
      <w:proofErr w:type="spellEnd"/>
      <w:r w:rsidRPr="00975E2F">
        <w:rPr>
          <w:rFonts w:ascii="Arial" w:hAnsi="Arial" w:cs="Arial"/>
          <w:sz w:val="22"/>
          <w:szCs w:val="22"/>
        </w:rPr>
        <w:t xml:space="preserve"> dalam penelitian bertujuan untuk </w:t>
      </w:r>
      <w:proofErr w:type="spellStart"/>
      <w:r w:rsidRPr="00975E2F">
        <w:rPr>
          <w:rFonts w:ascii="Arial" w:hAnsi="Arial" w:cs="Arial"/>
          <w:sz w:val="22"/>
          <w:szCs w:val="22"/>
        </w:rPr>
        <w:t>mengatahui</w:t>
      </w:r>
      <w:proofErr w:type="spellEnd"/>
      <w:r w:rsidRPr="00975E2F">
        <w:rPr>
          <w:rFonts w:ascii="Arial" w:hAnsi="Arial" w:cs="Arial"/>
          <w:sz w:val="22"/>
          <w:szCs w:val="22"/>
        </w:rPr>
        <w:t xml:space="preserve"> Hubungan motivasi dengan prestasi belajar PAI peserta didik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Metode penelitian ini adalah metode </w:t>
      </w:r>
      <w:proofErr w:type="spellStart"/>
      <w:r w:rsidRPr="00975E2F">
        <w:rPr>
          <w:rFonts w:ascii="Arial" w:hAnsi="Arial" w:cs="Arial"/>
          <w:sz w:val="22"/>
          <w:szCs w:val="22"/>
        </w:rPr>
        <w:t>korelasional</w:t>
      </w:r>
      <w:proofErr w:type="spellEnd"/>
      <w:r w:rsidRPr="00975E2F">
        <w:rPr>
          <w:rFonts w:ascii="Arial" w:hAnsi="Arial" w:cs="Arial"/>
          <w:sz w:val="22"/>
          <w:szCs w:val="22"/>
        </w:rPr>
        <w:t>, merupakan pendekatan untuk mengetahui hubungan antara dua atau beberapa variabel yang berbeda (</w:t>
      </w:r>
      <w:proofErr w:type="spellStart"/>
      <w:r w:rsidRPr="00975E2F">
        <w:rPr>
          <w:rFonts w:ascii="Arial" w:hAnsi="Arial" w:cs="Arial"/>
          <w:sz w:val="22"/>
          <w:szCs w:val="22"/>
        </w:rPr>
        <w:t>Arikunto</w:t>
      </w:r>
      <w:proofErr w:type="spellEnd"/>
      <w:r w:rsidRPr="00975E2F">
        <w:rPr>
          <w:rFonts w:ascii="Arial" w:hAnsi="Arial" w:cs="Arial"/>
          <w:sz w:val="22"/>
          <w:szCs w:val="22"/>
        </w:rPr>
        <w:t>, 2010).</w:t>
      </w:r>
      <w:r w:rsidR="00B11E63" w:rsidRPr="00975E2F">
        <w:rPr>
          <w:rFonts w:ascii="Arial" w:hAnsi="Arial" w:cs="Arial"/>
          <w:sz w:val="22"/>
          <w:szCs w:val="22"/>
        </w:rPr>
        <w:t xml:space="preserve"> Variabel merupakan atribut, nilai, obyek atau kegiatan yang mempunyai variasi yang ditetapkan oleh peneliti untuk diteliti, kemudian ditarik </w:t>
      </w:r>
      <w:proofErr w:type="spellStart"/>
      <w:r w:rsidR="00B11E63" w:rsidRPr="00975E2F">
        <w:rPr>
          <w:rFonts w:ascii="Arial" w:hAnsi="Arial" w:cs="Arial"/>
          <w:sz w:val="22"/>
          <w:szCs w:val="22"/>
        </w:rPr>
        <w:t>kesimpulannya</w:t>
      </w:r>
      <w:proofErr w:type="spellEnd"/>
      <w:r w:rsidR="00B11E63" w:rsidRPr="00975E2F">
        <w:rPr>
          <w:rFonts w:ascii="Arial" w:hAnsi="Arial" w:cs="Arial"/>
          <w:sz w:val="22"/>
          <w:szCs w:val="22"/>
        </w:rPr>
        <w:t xml:space="preserve"> (Sugiyono, 2010). </w:t>
      </w:r>
      <w:r w:rsidRPr="00975E2F">
        <w:rPr>
          <w:rFonts w:ascii="Arial" w:hAnsi="Arial" w:cs="Arial"/>
          <w:sz w:val="22"/>
          <w:szCs w:val="22"/>
        </w:rPr>
        <w:t xml:space="preserve"> </w:t>
      </w:r>
      <w:r w:rsidR="00C41AA2" w:rsidRPr="00975E2F">
        <w:rPr>
          <w:rFonts w:ascii="Arial" w:hAnsi="Arial" w:cs="Arial"/>
          <w:sz w:val="22"/>
          <w:szCs w:val="22"/>
        </w:rPr>
        <w:t xml:space="preserve">Penelitian </w:t>
      </w:r>
      <w:proofErr w:type="spellStart"/>
      <w:r w:rsidR="00C41AA2" w:rsidRPr="00975E2F">
        <w:rPr>
          <w:rFonts w:ascii="Arial" w:hAnsi="Arial" w:cs="Arial"/>
          <w:sz w:val="22"/>
          <w:szCs w:val="22"/>
        </w:rPr>
        <w:t>korelasional</w:t>
      </w:r>
      <w:proofErr w:type="spellEnd"/>
      <w:r w:rsidR="00C41AA2" w:rsidRPr="00975E2F">
        <w:rPr>
          <w:rFonts w:ascii="Arial" w:hAnsi="Arial" w:cs="Arial"/>
          <w:sz w:val="22"/>
          <w:szCs w:val="22"/>
        </w:rPr>
        <w:t xml:space="preserve"> bertujuan untuk menyelidiki sejauh mana variabel berkaitan dengan variasi pada salah satu atau lebih variabel </w:t>
      </w:r>
      <w:proofErr w:type="spellStart"/>
      <w:r w:rsidR="00C41AA2" w:rsidRPr="00975E2F">
        <w:rPr>
          <w:rFonts w:ascii="Arial" w:hAnsi="Arial" w:cs="Arial"/>
          <w:sz w:val="22"/>
          <w:szCs w:val="22"/>
        </w:rPr>
        <w:t>lain</w:t>
      </w:r>
      <w:proofErr w:type="spellEnd"/>
      <w:r w:rsidR="00C41AA2" w:rsidRPr="00975E2F">
        <w:rPr>
          <w:rFonts w:ascii="Arial" w:hAnsi="Arial" w:cs="Arial"/>
          <w:sz w:val="22"/>
          <w:szCs w:val="22"/>
        </w:rPr>
        <w:t>. Tujuan dari penelitian ini adalah untuk meng</w:t>
      </w:r>
      <w:r w:rsidR="00D14346" w:rsidRPr="00975E2F">
        <w:rPr>
          <w:rFonts w:ascii="Arial" w:hAnsi="Arial" w:cs="Arial"/>
          <w:sz w:val="22"/>
          <w:szCs w:val="22"/>
        </w:rPr>
        <w:t xml:space="preserve">etahui hubungan antara motivasi dengan prestasi belajar peserta didik di SMP Negeri 2 </w:t>
      </w:r>
      <w:proofErr w:type="spellStart"/>
      <w:r w:rsidR="00D14346" w:rsidRPr="00975E2F">
        <w:rPr>
          <w:rFonts w:ascii="Arial" w:hAnsi="Arial" w:cs="Arial"/>
          <w:sz w:val="22"/>
          <w:szCs w:val="22"/>
        </w:rPr>
        <w:t>Batusangkar</w:t>
      </w:r>
      <w:proofErr w:type="spellEnd"/>
      <w:r w:rsidR="00D14346" w:rsidRPr="00975E2F">
        <w:rPr>
          <w:rFonts w:ascii="Arial" w:hAnsi="Arial" w:cs="Arial"/>
          <w:sz w:val="22"/>
          <w:szCs w:val="22"/>
        </w:rPr>
        <w:t xml:space="preserve">. </w:t>
      </w:r>
    </w:p>
    <w:p w14:paraId="686DCB22" w14:textId="5A334A0F" w:rsidR="00D14346" w:rsidRPr="00975E2F" w:rsidRDefault="00D14346" w:rsidP="00975E2F">
      <w:pPr>
        <w:ind w:firstLine="720"/>
        <w:jc w:val="both"/>
        <w:rPr>
          <w:rFonts w:ascii="Arial" w:hAnsi="Arial" w:cs="Arial"/>
          <w:sz w:val="22"/>
          <w:szCs w:val="22"/>
        </w:rPr>
      </w:pPr>
      <w:r w:rsidRPr="00975E2F">
        <w:rPr>
          <w:rFonts w:ascii="Arial" w:hAnsi="Arial" w:cs="Arial"/>
          <w:sz w:val="22"/>
          <w:szCs w:val="22"/>
        </w:rPr>
        <w:t xml:space="preserve">Populasi dalam penelitian ini adalah seluruh peserta didik kelas VIII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yang berjumlah 213 siswa. </w:t>
      </w:r>
      <w:r w:rsidR="00B52452" w:rsidRPr="00975E2F">
        <w:rPr>
          <w:rFonts w:ascii="Arial" w:hAnsi="Arial" w:cs="Arial"/>
          <w:sz w:val="22"/>
          <w:szCs w:val="22"/>
        </w:rPr>
        <w:t>Kemudian diambil sebaga</w:t>
      </w:r>
      <w:r w:rsidR="00D130C1" w:rsidRPr="00975E2F">
        <w:rPr>
          <w:rFonts w:ascii="Arial" w:hAnsi="Arial" w:cs="Arial"/>
          <w:sz w:val="22"/>
          <w:szCs w:val="22"/>
        </w:rPr>
        <w:t xml:space="preserve">i sampel sebanyak 43 responden. Metode pengumpulan data yang paling utama digunakan dalam penelitian ini yaitu melalui angket. Angket dalam penelitian ini bersifat tertutup agar terdapat kesamaan jawaban masing-masing responden sehingga proses pengolahan datanya lebih mudah. Instrument angket dalam penelitian ini </w:t>
      </w:r>
      <w:r w:rsidR="008255FC" w:rsidRPr="00975E2F">
        <w:rPr>
          <w:rFonts w:ascii="Arial" w:hAnsi="Arial" w:cs="Arial"/>
          <w:sz w:val="22"/>
          <w:szCs w:val="22"/>
        </w:rPr>
        <w:t xml:space="preserve">terdiri dari 40 soal yang akan diuji </w:t>
      </w:r>
      <w:proofErr w:type="spellStart"/>
      <w:r w:rsidR="008255FC" w:rsidRPr="00975E2F">
        <w:rPr>
          <w:rFonts w:ascii="Arial" w:hAnsi="Arial" w:cs="Arial"/>
          <w:sz w:val="22"/>
          <w:szCs w:val="22"/>
        </w:rPr>
        <w:t>cobakan</w:t>
      </w:r>
      <w:proofErr w:type="spellEnd"/>
      <w:r w:rsidR="008255FC" w:rsidRPr="00975E2F">
        <w:rPr>
          <w:rFonts w:ascii="Arial" w:hAnsi="Arial" w:cs="Arial"/>
          <w:sz w:val="22"/>
          <w:szCs w:val="22"/>
        </w:rPr>
        <w:t xml:space="preserve"> kepada 30 siswa, kemudian hasil uji coba tes tersebut dianalisis </w:t>
      </w:r>
      <w:proofErr w:type="spellStart"/>
      <w:r w:rsidR="008255FC" w:rsidRPr="00975E2F">
        <w:rPr>
          <w:rFonts w:ascii="Arial" w:hAnsi="Arial" w:cs="Arial"/>
          <w:sz w:val="22"/>
          <w:szCs w:val="22"/>
        </w:rPr>
        <w:t>validasinya</w:t>
      </w:r>
      <w:proofErr w:type="spellEnd"/>
      <w:r w:rsidR="008255FC" w:rsidRPr="00975E2F">
        <w:rPr>
          <w:rFonts w:ascii="Arial" w:hAnsi="Arial" w:cs="Arial"/>
          <w:sz w:val="22"/>
          <w:szCs w:val="22"/>
        </w:rPr>
        <w:t xml:space="preserve">. Berdasarkan hasil analisis diperoleh 30 butir soal yang valid dan 10 butir soal yang tidak valid. </w:t>
      </w:r>
    </w:p>
    <w:p w14:paraId="08E96C70" w14:textId="286C0BA8" w:rsidR="00323CD0" w:rsidRDefault="008255FC" w:rsidP="00975E2F">
      <w:pPr>
        <w:ind w:firstLine="720"/>
        <w:jc w:val="both"/>
        <w:rPr>
          <w:rFonts w:ascii="Arial" w:hAnsi="Arial" w:cs="Arial"/>
          <w:sz w:val="22"/>
          <w:szCs w:val="22"/>
        </w:rPr>
      </w:pPr>
      <w:r w:rsidRPr="00975E2F">
        <w:rPr>
          <w:rFonts w:ascii="Arial" w:hAnsi="Arial" w:cs="Arial"/>
          <w:sz w:val="22"/>
          <w:szCs w:val="22"/>
        </w:rPr>
        <w:lastRenderedPageBreak/>
        <w:t xml:space="preserve">Uji </w:t>
      </w:r>
      <w:proofErr w:type="spellStart"/>
      <w:r w:rsidRPr="00975E2F">
        <w:rPr>
          <w:rFonts w:ascii="Arial" w:hAnsi="Arial" w:cs="Arial"/>
          <w:sz w:val="22"/>
          <w:szCs w:val="22"/>
        </w:rPr>
        <w:t>realibilitas</w:t>
      </w:r>
      <w:proofErr w:type="spellEnd"/>
      <w:r w:rsidRPr="00975E2F">
        <w:rPr>
          <w:rFonts w:ascii="Arial" w:hAnsi="Arial" w:cs="Arial"/>
          <w:sz w:val="22"/>
          <w:szCs w:val="22"/>
        </w:rPr>
        <w:t xml:space="preserve"> instrument untuk mengetahui kesesuaian instrument dalam mengumpulkan data penelitian suatu instrument </w:t>
      </w:r>
      <w:proofErr w:type="spellStart"/>
      <w:r w:rsidRPr="00975E2F">
        <w:rPr>
          <w:rFonts w:ascii="Arial" w:hAnsi="Arial" w:cs="Arial"/>
          <w:sz w:val="22"/>
          <w:szCs w:val="22"/>
        </w:rPr>
        <w:t>dikatakn</w:t>
      </w:r>
      <w:proofErr w:type="spellEnd"/>
      <w:r w:rsidRPr="00975E2F">
        <w:rPr>
          <w:rFonts w:ascii="Arial" w:hAnsi="Arial" w:cs="Arial"/>
          <w:sz w:val="22"/>
          <w:szCs w:val="22"/>
        </w:rPr>
        <w:t xml:space="preserve"> reliable jika instrument tersebut dipakai untuk mengukur suatu gejala yang sama dalam waktu yang berlainan akan menunjukkan hasil yang sama. Dalam menguji </w:t>
      </w:r>
      <w:proofErr w:type="spellStart"/>
      <w:r w:rsidRPr="00975E2F">
        <w:rPr>
          <w:rFonts w:ascii="Arial" w:hAnsi="Arial" w:cs="Arial"/>
          <w:sz w:val="22"/>
          <w:szCs w:val="22"/>
        </w:rPr>
        <w:t>realibilitas</w:t>
      </w:r>
      <w:proofErr w:type="spellEnd"/>
      <w:r w:rsidRPr="00975E2F">
        <w:rPr>
          <w:rFonts w:ascii="Arial" w:hAnsi="Arial" w:cs="Arial"/>
          <w:sz w:val="22"/>
          <w:szCs w:val="22"/>
        </w:rPr>
        <w:t xml:space="preserve"> digunakan rumus alpha, rumus ini digunakan karena angket atau kuesioner yang dipergunakan dalam penelitian ini tidak </w:t>
      </w:r>
      <w:proofErr w:type="spellStart"/>
      <w:r w:rsidRPr="00975E2F">
        <w:rPr>
          <w:rFonts w:ascii="Arial" w:hAnsi="Arial" w:cs="Arial"/>
          <w:sz w:val="22"/>
          <w:szCs w:val="22"/>
        </w:rPr>
        <w:t>terdpat</w:t>
      </w:r>
      <w:proofErr w:type="spellEnd"/>
      <w:r w:rsidRPr="00975E2F">
        <w:rPr>
          <w:rFonts w:ascii="Arial" w:hAnsi="Arial" w:cs="Arial"/>
          <w:sz w:val="22"/>
          <w:szCs w:val="22"/>
        </w:rPr>
        <w:t xml:space="preserve"> jawaban yang bernilai salah atau nol. </w:t>
      </w:r>
      <w:r w:rsidR="00323CD0" w:rsidRPr="00975E2F">
        <w:rPr>
          <w:rFonts w:ascii="Arial" w:hAnsi="Arial" w:cs="Arial"/>
          <w:sz w:val="22"/>
          <w:szCs w:val="22"/>
        </w:rPr>
        <w:t xml:space="preserve">Kriteria uji </w:t>
      </w:r>
      <w:proofErr w:type="spellStart"/>
      <w:r w:rsidR="00323CD0" w:rsidRPr="00975E2F">
        <w:rPr>
          <w:rFonts w:ascii="Arial" w:hAnsi="Arial" w:cs="Arial"/>
          <w:sz w:val="22"/>
          <w:szCs w:val="22"/>
        </w:rPr>
        <w:t>reabilitas</w:t>
      </w:r>
      <w:proofErr w:type="spellEnd"/>
      <w:r w:rsidR="00323CD0" w:rsidRPr="00975E2F">
        <w:rPr>
          <w:rFonts w:ascii="Arial" w:hAnsi="Arial" w:cs="Arial"/>
          <w:sz w:val="22"/>
          <w:szCs w:val="22"/>
        </w:rPr>
        <w:t xml:space="preserve"> j</w:t>
      </w:r>
      <w:r w:rsidRPr="00975E2F">
        <w:rPr>
          <w:rFonts w:ascii="Arial" w:hAnsi="Arial" w:cs="Arial"/>
          <w:sz w:val="22"/>
          <w:szCs w:val="22"/>
        </w:rPr>
        <w:t xml:space="preserve">ika </w:t>
      </w:r>
      <w:proofErr w:type="spellStart"/>
      <w:r w:rsidRPr="00975E2F">
        <w:rPr>
          <w:rFonts w:ascii="Arial" w:hAnsi="Arial" w:cs="Arial"/>
          <w:sz w:val="22"/>
          <w:szCs w:val="22"/>
        </w:rPr>
        <w:t>rhitung</w:t>
      </w:r>
      <w:proofErr w:type="spellEnd"/>
      <w:r w:rsidRPr="00975E2F">
        <w:rPr>
          <w:rFonts w:ascii="Arial" w:hAnsi="Arial" w:cs="Arial"/>
          <w:sz w:val="22"/>
          <w:szCs w:val="22"/>
        </w:rPr>
        <w:t xml:space="preserve"> &gt; </w:t>
      </w:r>
      <w:proofErr w:type="spellStart"/>
      <w:r w:rsidRPr="00975E2F">
        <w:rPr>
          <w:rFonts w:ascii="Arial" w:hAnsi="Arial" w:cs="Arial"/>
          <w:sz w:val="22"/>
          <w:szCs w:val="22"/>
        </w:rPr>
        <w:t>rtabel</w:t>
      </w:r>
      <w:proofErr w:type="spellEnd"/>
      <w:r w:rsidRPr="00975E2F">
        <w:rPr>
          <w:rFonts w:ascii="Arial" w:hAnsi="Arial" w:cs="Arial"/>
          <w:sz w:val="22"/>
          <w:szCs w:val="22"/>
        </w:rPr>
        <w:t xml:space="preserve"> pada taraf signifikan 5% berarti item (butir tes) reliabel, sebaliknya jika </w:t>
      </w:r>
      <w:proofErr w:type="spellStart"/>
      <w:r w:rsidRPr="00975E2F">
        <w:rPr>
          <w:rFonts w:ascii="Arial" w:hAnsi="Arial" w:cs="Arial"/>
          <w:sz w:val="22"/>
          <w:szCs w:val="22"/>
        </w:rPr>
        <w:t>rhitung</w:t>
      </w:r>
      <w:proofErr w:type="spellEnd"/>
      <w:r w:rsidRPr="00975E2F">
        <w:rPr>
          <w:rFonts w:ascii="Arial" w:hAnsi="Arial" w:cs="Arial"/>
          <w:sz w:val="22"/>
          <w:szCs w:val="22"/>
        </w:rPr>
        <w:t xml:space="preserve"> &lt;</w:t>
      </w:r>
      <w:proofErr w:type="spellStart"/>
      <w:r w:rsidRPr="00975E2F">
        <w:rPr>
          <w:rFonts w:ascii="Arial" w:hAnsi="Arial" w:cs="Arial"/>
          <w:sz w:val="22"/>
          <w:szCs w:val="22"/>
        </w:rPr>
        <w:t>rtabel</w:t>
      </w:r>
      <w:proofErr w:type="spellEnd"/>
      <w:r w:rsidRPr="00975E2F">
        <w:rPr>
          <w:rFonts w:ascii="Arial" w:hAnsi="Arial" w:cs="Arial"/>
          <w:sz w:val="22"/>
          <w:szCs w:val="22"/>
        </w:rPr>
        <w:t xml:space="preserve"> maka butir tidak reliable (</w:t>
      </w:r>
      <w:proofErr w:type="spellStart"/>
      <w:r w:rsidRPr="00975E2F">
        <w:rPr>
          <w:rFonts w:ascii="Arial" w:hAnsi="Arial" w:cs="Arial"/>
          <w:sz w:val="22"/>
          <w:szCs w:val="22"/>
        </w:rPr>
        <w:t>rtabel</w:t>
      </w:r>
      <w:proofErr w:type="spellEnd"/>
      <w:r w:rsidRPr="00975E2F">
        <w:rPr>
          <w:rFonts w:ascii="Arial" w:hAnsi="Arial" w:cs="Arial"/>
          <w:sz w:val="22"/>
          <w:szCs w:val="22"/>
        </w:rPr>
        <w:t xml:space="preserve"> = 0,374).</w:t>
      </w:r>
    </w:p>
    <w:p w14:paraId="5408027F" w14:textId="77777777" w:rsidR="00975E2F" w:rsidRPr="00975E2F" w:rsidRDefault="00975E2F" w:rsidP="00975E2F">
      <w:pPr>
        <w:ind w:firstLine="720"/>
        <w:jc w:val="both"/>
        <w:rPr>
          <w:rFonts w:ascii="Arial" w:hAnsi="Arial" w:cs="Arial"/>
          <w:sz w:val="22"/>
          <w:szCs w:val="22"/>
        </w:rPr>
      </w:pPr>
    </w:p>
    <w:p w14:paraId="7A2DDCB7" w14:textId="4441EDAA" w:rsidR="00323CD0" w:rsidRPr="00975E2F" w:rsidRDefault="004A48AD" w:rsidP="00975E2F">
      <w:pPr>
        <w:jc w:val="center"/>
        <w:rPr>
          <w:rFonts w:ascii="Arial" w:eastAsia="Calibri" w:hAnsi="Arial" w:cs="Arial"/>
          <w:b/>
          <w:sz w:val="22"/>
          <w:szCs w:val="22"/>
        </w:rPr>
      </w:pPr>
      <w:proofErr w:type="spellStart"/>
      <w:r w:rsidRPr="00975E2F">
        <w:rPr>
          <w:rFonts w:ascii="Arial" w:eastAsia="Calibri" w:hAnsi="Arial" w:cs="Arial"/>
          <w:b/>
          <w:sz w:val="22"/>
          <w:szCs w:val="22"/>
        </w:rPr>
        <w:t>Tablel</w:t>
      </w:r>
      <w:proofErr w:type="spellEnd"/>
      <w:r w:rsidRPr="00975E2F">
        <w:rPr>
          <w:rFonts w:ascii="Arial" w:eastAsia="Calibri" w:hAnsi="Arial" w:cs="Arial"/>
          <w:b/>
          <w:sz w:val="22"/>
          <w:szCs w:val="22"/>
        </w:rPr>
        <w:t xml:space="preserve"> 1. </w:t>
      </w:r>
      <w:r w:rsidR="00323CD0" w:rsidRPr="00975E2F">
        <w:rPr>
          <w:rFonts w:ascii="Arial" w:eastAsia="Calibri" w:hAnsi="Arial" w:cs="Arial"/>
          <w:b/>
          <w:sz w:val="22"/>
          <w:szCs w:val="22"/>
        </w:rPr>
        <w:t xml:space="preserve">Uji </w:t>
      </w:r>
      <w:proofErr w:type="spellStart"/>
      <w:r w:rsidR="00323CD0" w:rsidRPr="00975E2F">
        <w:rPr>
          <w:rFonts w:ascii="Arial" w:eastAsia="Calibri" w:hAnsi="Arial" w:cs="Arial"/>
          <w:b/>
          <w:sz w:val="22"/>
          <w:szCs w:val="22"/>
        </w:rPr>
        <w:t>Reabilitas</w:t>
      </w:r>
      <w:proofErr w:type="spellEnd"/>
      <w:r w:rsidR="00323CD0" w:rsidRPr="00975E2F">
        <w:rPr>
          <w:rFonts w:ascii="Arial" w:eastAsia="Calibri" w:hAnsi="Arial" w:cs="Arial"/>
          <w:b/>
          <w:sz w:val="22"/>
          <w:szCs w:val="22"/>
        </w:rPr>
        <w:t xml:space="preserve"> Angket Motivasi Belajar Siswa</w:t>
      </w:r>
    </w:p>
    <w:tbl>
      <w:tblPr>
        <w:tblpPr w:leftFromText="180" w:rightFromText="180" w:vertAnchor="text" w:horzAnchor="margin" w:tblpXSpec="center" w:tblpY="46"/>
        <w:tblW w:w="2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323CD0" w:rsidRPr="00975E2F" w14:paraId="40567D01" w14:textId="77777777" w:rsidTr="00574FE1">
        <w:trPr>
          <w:cantSplit/>
        </w:trPr>
        <w:tc>
          <w:tcPr>
            <w:tcW w:w="2692" w:type="dxa"/>
            <w:gridSpan w:val="2"/>
            <w:tcBorders>
              <w:top w:val="nil"/>
              <w:left w:val="nil"/>
              <w:bottom w:val="nil"/>
              <w:right w:val="nil"/>
            </w:tcBorders>
            <w:shd w:val="clear" w:color="auto" w:fill="FFFFFF"/>
            <w:vAlign w:val="center"/>
          </w:tcPr>
          <w:p w14:paraId="53B776D4" w14:textId="77777777" w:rsidR="00323CD0" w:rsidRPr="00975E2F" w:rsidRDefault="00323CD0" w:rsidP="00975E2F">
            <w:pPr>
              <w:autoSpaceDE w:val="0"/>
              <w:autoSpaceDN w:val="0"/>
              <w:adjustRightInd w:val="0"/>
              <w:ind w:left="60" w:right="60"/>
              <w:jc w:val="center"/>
              <w:rPr>
                <w:rFonts w:ascii="Arial" w:hAnsi="Arial" w:cs="Arial"/>
                <w:color w:val="000000"/>
                <w:sz w:val="22"/>
                <w:szCs w:val="22"/>
              </w:rPr>
            </w:pPr>
            <w:r w:rsidRPr="00975E2F">
              <w:rPr>
                <w:rFonts w:ascii="Arial" w:hAnsi="Arial" w:cs="Arial"/>
                <w:b/>
                <w:bCs/>
                <w:color w:val="000000"/>
                <w:sz w:val="22"/>
                <w:szCs w:val="22"/>
              </w:rPr>
              <w:t>Reliability Statistics</w:t>
            </w:r>
          </w:p>
        </w:tc>
      </w:tr>
      <w:tr w:rsidR="00323CD0" w:rsidRPr="00975E2F" w14:paraId="5C826448" w14:textId="77777777" w:rsidTr="00574FE1">
        <w:trPr>
          <w:cantSplit/>
        </w:trPr>
        <w:tc>
          <w:tcPr>
            <w:tcW w:w="1512" w:type="dxa"/>
            <w:tcBorders>
              <w:top w:val="single" w:sz="16" w:space="0" w:color="000000"/>
              <w:left w:val="single" w:sz="16" w:space="0" w:color="000000"/>
              <w:bottom w:val="single" w:sz="16" w:space="0" w:color="000000"/>
            </w:tcBorders>
            <w:shd w:val="clear" w:color="auto" w:fill="FFFFFF"/>
            <w:vAlign w:val="bottom"/>
          </w:tcPr>
          <w:p w14:paraId="51066EF9" w14:textId="77777777" w:rsidR="00323CD0" w:rsidRPr="00975E2F" w:rsidRDefault="00323CD0" w:rsidP="00975E2F">
            <w:pPr>
              <w:autoSpaceDE w:val="0"/>
              <w:autoSpaceDN w:val="0"/>
              <w:adjustRightInd w:val="0"/>
              <w:ind w:left="60" w:right="60"/>
              <w:jc w:val="center"/>
              <w:rPr>
                <w:rFonts w:ascii="Arial" w:hAnsi="Arial" w:cs="Arial"/>
                <w:color w:val="000000"/>
                <w:sz w:val="22"/>
                <w:szCs w:val="22"/>
              </w:rPr>
            </w:pPr>
            <w:r w:rsidRPr="00975E2F">
              <w:rPr>
                <w:rFonts w:ascii="Arial" w:hAnsi="Arial" w:cs="Arial"/>
                <w:color w:val="000000"/>
                <w:sz w:val="22"/>
                <w:szCs w:val="22"/>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7EDC179A" w14:textId="77777777" w:rsidR="00323CD0" w:rsidRPr="00975E2F" w:rsidRDefault="00323CD0" w:rsidP="00975E2F">
            <w:pPr>
              <w:autoSpaceDE w:val="0"/>
              <w:autoSpaceDN w:val="0"/>
              <w:adjustRightInd w:val="0"/>
              <w:ind w:left="60" w:right="60"/>
              <w:jc w:val="center"/>
              <w:rPr>
                <w:rFonts w:ascii="Arial" w:hAnsi="Arial" w:cs="Arial"/>
                <w:color w:val="000000"/>
                <w:sz w:val="22"/>
                <w:szCs w:val="22"/>
              </w:rPr>
            </w:pPr>
            <w:r w:rsidRPr="00975E2F">
              <w:rPr>
                <w:rFonts w:ascii="Arial" w:hAnsi="Arial" w:cs="Arial"/>
                <w:color w:val="000000"/>
                <w:sz w:val="22"/>
                <w:szCs w:val="22"/>
              </w:rPr>
              <w:t>N of Items</w:t>
            </w:r>
          </w:p>
        </w:tc>
      </w:tr>
      <w:tr w:rsidR="00323CD0" w:rsidRPr="00975E2F" w14:paraId="6E347DB8" w14:textId="77777777" w:rsidTr="00574FE1">
        <w:trPr>
          <w:cantSplit/>
        </w:trPr>
        <w:tc>
          <w:tcPr>
            <w:tcW w:w="1512" w:type="dxa"/>
            <w:tcBorders>
              <w:top w:val="single" w:sz="16" w:space="0" w:color="000000"/>
              <w:left w:val="single" w:sz="16" w:space="0" w:color="000000"/>
              <w:bottom w:val="single" w:sz="16" w:space="0" w:color="000000"/>
            </w:tcBorders>
            <w:shd w:val="clear" w:color="auto" w:fill="FFFFFF"/>
            <w:vAlign w:val="center"/>
          </w:tcPr>
          <w:p w14:paraId="114E0962" w14:textId="77777777" w:rsidR="00323CD0" w:rsidRPr="00975E2F" w:rsidRDefault="00323CD0" w:rsidP="00975E2F">
            <w:pPr>
              <w:autoSpaceDE w:val="0"/>
              <w:autoSpaceDN w:val="0"/>
              <w:adjustRightInd w:val="0"/>
              <w:ind w:left="60" w:right="60"/>
              <w:jc w:val="right"/>
              <w:rPr>
                <w:rFonts w:ascii="Arial" w:hAnsi="Arial" w:cs="Arial"/>
                <w:color w:val="000000"/>
                <w:sz w:val="22"/>
                <w:szCs w:val="22"/>
              </w:rPr>
            </w:pPr>
            <w:r w:rsidRPr="00975E2F">
              <w:rPr>
                <w:rFonts w:ascii="Arial" w:hAnsi="Arial" w:cs="Arial"/>
                <w:color w:val="000000"/>
                <w:sz w:val="22"/>
                <w:szCs w:val="22"/>
              </w:rPr>
              <w:t>.924</w:t>
            </w:r>
          </w:p>
        </w:tc>
        <w:tc>
          <w:tcPr>
            <w:tcW w:w="1180" w:type="dxa"/>
            <w:tcBorders>
              <w:top w:val="single" w:sz="16" w:space="0" w:color="000000"/>
              <w:bottom w:val="single" w:sz="16" w:space="0" w:color="000000"/>
              <w:right w:val="single" w:sz="16" w:space="0" w:color="000000"/>
            </w:tcBorders>
            <w:shd w:val="clear" w:color="auto" w:fill="FFFFFF"/>
            <w:vAlign w:val="center"/>
          </w:tcPr>
          <w:p w14:paraId="79CAA54D" w14:textId="77777777" w:rsidR="00323CD0" w:rsidRPr="00975E2F" w:rsidRDefault="00323CD0" w:rsidP="00975E2F">
            <w:pPr>
              <w:autoSpaceDE w:val="0"/>
              <w:autoSpaceDN w:val="0"/>
              <w:adjustRightInd w:val="0"/>
              <w:ind w:left="60" w:right="60"/>
              <w:jc w:val="right"/>
              <w:rPr>
                <w:rFonts w:ascii="Arial" w:hAnsi="Arial" w:cs="Arial"/>
                <w:color w:val="000000"/>
                <w:sz w:val="22"/>
                <w:szCs w:val="22"/>
              </w:rPr>
            </w:pPr>
            <w:r w:rsidRPr="00975E2F">
              <w:rPr>
                <w:rFonts w:ascii="Arial" w:hAnsi="Arial" w:cs="Arial"/>
                <w:color w:val="000000"/>
                <w:sz w:val="22"/>
                <w:szCs w:val="22"/>
              </w:rPr>
              <w:t>40</w:t>
            </w:r>
          </w:p>
        </w:tc>
      </w:tr>
    </w:tbl>
    <w:p w14:paraId="6B25F8F2" w14:textId="77777777" w:rsidR="00323CD0" w:rsidRPr="00975E2F" w:rsidRDefault="00323CD0" w:rsidP="00975E2F">
      <w:pPr>
        <w:ind w:firstLine="720"/>
        <w:jc w:val="both"/>
        <w:rPr>
          <w:rFonts w:ascii="Arial" w:hAnsi="Arial" w:cs="Arial"/>
          <w:sz w:val="22"/>
          <w:szCs w:val="22"/>
        </w:rPr>
      </w:pPr>
    </w:p>
    <w:p w14:paraId="4C79516A" w14:textId="77777777" w:rsidR="00323CD0" w:rsidRPr="00975E2F" w:rsidRDefault="00323CD0" w:rsidP="00975E2F">
      <w:pPr>
        <w:ind w:firstLine="720"/>
        <w:jc w:val="both"/>
        <w:rPr>
          <w:rFonts w:ascii="Arial" w:hAnsi="Arial" w:cs="Arial"/>
          <w:sz w:val="22"/>
          <w:szCs w:val="22"/>
        </w:rPr>
      </w:pPr>
    </w:p>
    <w:p w14:paraId="296699D1" w14:textId="77777777" w:rsidR="00323CD0" w:rsidRPr="00975E2F" w:rsidRDefault="00323CD0" w:rsidP="00975E2F">
      <w:pPr>
        <w:ind w:firstLine="720"/>
        <w:jc w:val="both"/>
        <w:rPr>
          <w:rFonts w:ascii="Arial" w:hAnsi="Arial" w:cs="Arial"/>
          <w:sz w:val="22"/>
          <w:szCs w:val="22"/>
        </w:rPr>
      </w:pPr>
    </w:p>
    <w:p w14:paraId="6027BA8B" w14:textId="77777777" w:rsidR="00323CD0" w:rsidRPr="00975E2F" w:rsidRDefault="00323CD0" w:rsidP="00975E2F">
      <w:pPr>
        <w:ind w:firstLine="720"/>
        <w:jc w:val="both"/>
        <w:rPr>
          <w:rFonts w:ascii="Arial" w:hAnsi="Arial" w:cs="Arial"/>
          <w:sz w:val="22"/>
          <w:szCs w:val="22"/>
        </w:rPr>
      </w:pPr>
    </w:p>
    <w:p w14:paraId="6F2C5B9B" w14:textId="77777777" w:rsidR="00323CD0" w:rsidRPr="00975E2F" w:rsidRDefault="00323CD0" w:rsidP="00975E2F">
      <w:pPr>
        <w:ind w:firstLine="720"/>
        <w:jc w:val="both"/>
        <w:rPr>
          <w:rFonts w:ascii="Arial" w:hAnsi="Arial" w:cs="Arial"/>
          <w:sz w:val="22"/>
          <w:szCs w:val="22"/>
        </w:rPr>
      </w:pPr>
    </w:p>
    <w:p w14:paraId="13C345D8" w14:textId="77777777" w:rsidR="00323CD0" w:rsidRPr="00975E2F" w:rsidRDefault="00323CD0" w:rsidP="00975E2F">
      <w:pPr>
        <w:ind w:firstLine="720"/>
        <w:jc w:val="both"/>
        <w:rPr>
          <w:rFonts w:ascii="Arial" w:hAnsi="Arial" w:cs="Arial"/>
          <w:sz w:val="22"/>
          <w:szCs w:val="22"/>
        </w:rPr>
      </w:pPr>
    </w:p>
    <w:p w14:paraId="139130A3" w14:textId="5FDAD65D" w:rsidR="008255FC" w:rsidRPr="00975E2F" w:rsidRDefault="00323CD0" w:rsidP="00975E2F">
      <w:pPr>
        <w:ind w:firstLine="720"/>
        <w:jc w:val="both"/>
        <w:rPr>
          <w:rFonts w:ascii="Arial" w:hAnsi="Arial" w:cs="Arial"/>
          <w:sz w:val="22"/>
          <w:szCs w:val="22"/>
        </w:rPr>
      </w:pPr>
      <w:r w:rsidRPr="00975E2F">
        <w:rPr>
          <w:rFonts w:ascii="Arial" w:hAnsi="Arial" w:cs="Arial"/>
          <w:sz w:val="22"/>
          <w:szCs w:val="22"/>
        </w:rPr>
        <w:t xml:space="preserve">Dari tabel Uji </w:t>
      </w:r>
      <w:proofErr w:type="spellStart"/>
      <w:r w:rsidRPr="00975E2F">
        <w:rPr>
          <w:rFonts w:ascii="Arial" w:hAnsi="Arial" w:cs="Arial"/>
          <w:sz w:val="22"/>
          <w:szCs w:val="22"/>
        </w:rPr>
        <w:t>Reabilitas</w:t>
      </w:r>
      <w:proofErr w:type="spellEnd"/>
      <w:r w:rsidRPr="00975E2F">
        <w:rPr>
          <w:rFonts w:ascii="Arial" w:hAnsi="Arial" w:cs="Arial"/>
          <w:sz w:val="22"/>
          <w:szCs w:val="22"/>
        </w:rPr>
        <w:t xml:space="preserve"> di atas diperoleh hasil </w:t>
      </w:r>
      <w:proofErr w:type="spellStart"/>
      <w:r w:rsidRPr="00975E2F">
        <w:rPr>
          <w:rFonts w:ascii="Arial" w:hAnsi="Arial" w:cs="Arial"/>
          <w:sz w:val="22"/>
          <w:szCs w:val="22"/>
        </w:rPr>
        <w:t>rhitung</w:t>
      </w:r>
      <w:proofErr w:type="spellEnd"/>
      <w:r w:rsidRPr="00975E2F">
        <w:rPr>
          <w:rFonts w:ascii="Arial" w:hAnsi="Arial" w:cs="Arial"/>
          <w:sz w:val="22"/>
          <w:szCs w:val="22"/>
        </w:rPr>
        <w:t xml:space="preserve"> 0.924. Sedangkan nilai </w:t>
      </w:r>
      <w:proofErr w:type="spellStart"/>
      <w:r w:rsidRPr="00975E2F">
        <w:rPr>
          <w:rFonts w:ascii="Arial" w:hAnsi="Arial" w:cs="Arial"/>
          <w:sz w:val="22"/>
          <w:szCs w:val="22"/>
        </w:rPr>
        <w:t>rtabel</w:t>
      </w:r>
      <w:proofErr w:type="spellEnd"/>
      <w:r w:rsidRPr="00975E2F">
        <w:rPr>
          <w:rFonts w:ascii="Arial" w:hAnsi="Arial" w:cs="Arial"/>
          <w:sz w:val="22"/>
          <w:szCs w:val="22"/>
        </w:rPr>
        <w:t xml:space="preserve"> dengan taraf signifikan 5% dengan jumlah responden 30 adalah 0.361. Jadi </w:t>
      </w:r>
      <w:proofErr w:type="spellStart"/>
      <w:r w:rsidRPr="00975E2F">
        <w:rPr>
          <w:rFonts w:ascii="Arial" w:hAnsi="Arial" w:cs="Arial"/>
          <w:sz w:val="22"/>
          <w:szCs w:val="22"/>
        </w:rPr>
        <w:t>rhitung</w:t>
      </w:r>
      <w:proofErr w:type="spellEnd"/>
      <w:r w:rsidRPr="00975E2F">
        <w:rPr>
          <w:rFonts w:ascii="Arial" w:hAnsi="Arial" w:cs="Arial"/>
          <w:sz w:val="22"/>
          <w:szCs w:val="22"/>
        </w:rPr>
        <w:t xml:space="preserve"> 0.924 &gt; </w:t>
      </w:r>
      <w:proofErr w:type="spellStart"/>
      <w:r w:rsidRPr="00975E2F">
        <w:rPr>
          <w:rFonts w:ascii="Arial" w:hAnsi="Arial" w:cs="Arial"/>
          <w:sz w:val="22"/>
          <w:szCs w:val="22"/>
        </w:rPr>
        <w:t>rtabel</w:t>
      </w:r>
      <w:proofErr w:type="spellEnd"/>
      <w:r w:rsidRPr="00975E2F">
        <w:rPr>
          <w:rFonts w:ascii="Arial" w:hAnsi="Arial" w:cs="Arial"/>
          <w:sz w:val="22"/>
          <w:szCs w:val="22"/>
        </w:rPr>
        <w:t xml:space="preserve"> 0.361, maka instrumen dinyatakan </w:t>
      </w:r>
      <w:proofErr w:type="spellStart"/>
      <w:r w:rsidRPr="00975E2F">
        <w:rPr>
          <w:rFonts w:ascii="Arial" w:hAnsi="Arial" w:cs="Arial"/>
          <w:sz w:val="22"/>
          <w:szCs w:val="22"/>
        </w:rPr>
        <w:t>realiabel</w:t>
      </w:r>
      <w:proofErr w:type="spellEnd"/>
      <w:r w:rsidRPr="00975E2F">
        <w:rPr>
          <w:rFonts w:ascii="Arial" w:hAnsi="Arial" w:cs="Arial"/>
          <w:sz w:val="22"/>
          <w:szCs w:val="22"/>
        </w:rPr>
        <w:t>.</w:t>
      </w:r>
    </w:p>
    <w:p w14:paraId="1B7F14FB" w14:textId="45817C7A" w:rsidR="00B52452" w:rsidRPr="00975E2F" w:rsidRDefault="008255FC" w:rsidP="00975E2F">
      <w:pPr>
        <w:ind w:firstLine="720"/>
        <w:jc w:val="both"/>
        <w:rPr>
          <w:rFonts w:ascii="Arial" w:hAnsi="Arial" w:cs="Arial"/>
          <w:sz w:val="22"/>
          <w:szCs w:val="22"/>
        </w:rPr>
      </w:pPr>
      <w:r w:rsidRPr="00975E2F">
        <w:rPr>
          <w:rFonts w:ascii="Arial" w:hAnsi="Arial" w:cs="Arial"/>
          <w:sz w:val="22"/>
          <w:szCs w:val="22"/>
        </w:rPr>
        <w:t xml:space="preserve"> </w:t>
      </w:r>
    </w:p>
    <w:p w14:paraId="28E2777A" w14:textId="695E9E2D" w:rsidR="00D130C1" w:rsidRPr="00975E2F" w:rsidRDefault="00B52452" w:rsidP="00975E2F">
      <w:pPr>
        <w:jc w:val="both"/>
        <w:rPr>
          <w:rFonts w:ascii="Arial" w:hAnsi="Arial" w:cs="Arial"/>
          <w:b/>
          <w:sz w:val="22"/>
          <w:szCs w:val="22"/>
        </w:rPr>
      </w:pPr>
      <w:r w:rsidRPr="00975E2F">
        <w:rPr>
          <w:rFonts w:ascii="Arial" w:hAnsi="Arial" w:cs="Arial"/>
          <w:b/>
          <w:sz w:val="22"/>
          <w:szCs w:val="22"/>
        </w:rPr>
        <w:t>HASIL DAN PEMBAHASAN</w:t>
      </w:r>
    </w:p>
    <w:p w14:paraId="1E539FE6" w14:textId="0929EFD5" w:rsidR="00D130C1" w:rsidRPr="00975E2F" w:rsidRDefault="0047239C" w:rsidP="00975E2F">
      <w:pPr>
        <w:jc w:val="both"/>
        <w:rPr>
          <w:rFonts w:ascii="Arial" w:hAnsi="Arial" w:cs="Arial"/>
          <w:b/>
          <w:spacing w:val="-1"/>
          <w:sz w:val="22"/>
          <w:szCs w:val="22"/>
        </w:rPr>
      </w:pPr>
      <w:r w:rsidRPr="00975E2F">
        <w:rPr>
          <w:rFonts w:ascii="Arial" w:hAnsi="Arial" w:cs="Arial"/>
          <w:b/>
          <w:spacing w:val="-1"/>
          <w:sz w:val="22"/>
          <w:szCs w:val="22"/>
        </w:rPr>
        <w:t>Analisis Unit</w:t>
      </w:r>
    </w:p>
    <w:p w14:paraId="036EF178" w14:textId="5578D69D" w:rsidR="000F5573" w:rsidRPr="00975E2F" w:rsidRDefault="0047239C" w:rsidP="00975E2F">
      <w:pPr>
        <w:ind w:firstLine="720"/>
        <w:jc w:val="both"/>
        <w:rPr>
          <w:rFonts w:ascii="Arial" w:hAnsi="Arial" w:cs="Arial"/>
          <w:sz w:val="22"/>
          <w:szCs w:val="22"/>
        </w:rPr>
      </w:pPr>
      <w:r w:rsidRPr="00975E2F">
        <w:rPr>
          <w:rFonts w:ascii="Arial" w:hAnsi="Arial" w:cs="Arial"/>
          <w:sz w:val="22"/>
          <w:szCs w:val="22"/>
        </w:rPr>
        <w:t xml:space="preserve">Responden dalam penelitian ini berjumlah 43 orang yang merupakan kelas VIII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Penelitian ini terdiri dari variabel bebas yaitu motivasi belajar (X) dan variabel </w:t>
      </w:r>
      <w:proofErr w:type="spellStart"/>
      <w:r w:rsidRPr="00975E2F">
        <w:rPr>
          <w:rFonts w:ascii="Arial" w:hAnsi="Arial" w:cs="Arial"/>
          <w:sz w:val="22"/>
          <w:szCs w:val="22"/>
        </w:rPr>
        <w:t>terkat</w:t>
      </w:r>
      <w:proofErr w:type="spellEnd"/>
      <w:r w:rsidRPr="00975E2F">
        <w:rPr>
          <w:rFonts w:ascii="Arial" w:hAnsi="Arial" w:cs="Arial"/>
          <w:sz w:val="22"/>
          <w:szCs w:val="22"/>
        </w:rPr>
        <w:t xml:space="preserve"> yaitu prestasi belajar (Y). Penelitian ini mendeskripsikan dan menguji hubungan dari variabel terikat.</w:t>
      </w:r>
    </w:p>
    <w:p w14:paraId="6F612E9D" w14:textId="77777777" w:rsidR="006C5DC6" w:rsidRPr="00975E2F" w:rsidRDefault="006C5DC6" w:rsidP="00975E2F">
      <w:pPr>
        <w:ind w:firstLine="720"/>
        <w:jc w:val="both"/>
        <w:rPr>
          <w:rFonts w:ascii="Arial" w:hAnsi="Arial" w:cs="Arial"/>
          <w:sz w:val="22"/>
          <w:szCs w:val="22"/>
        </w:rPr>
      </w:pPr>
      <w:r w:rsidRPr="00975E2F">
        <w:rPr>
          <w:rFonts w:ascii="Arial" w:hAnsi="Arial" w:cs="Arial"/>
          <w:sz w:val="22"/>
          <w:szCs w:val="22"/>
        </w:rPr>
        <w:t>Data motivasi siswa diperoleh sebanyak (</w:t>
      </w:r>
      <w:proofErr w:type="gramStart"/>
      <w:r w:rsidRPr="00975E2F">
        <w:rPr>
          <w:rFonts w:ascii="Arial" w:hAnsi="Arial" w:cs="Arial"/>
          <w:sz w:val="22"/>
          <w:szCs w:val="22"/>
        </w:rPr>
        <w:t>N)  43</w:t>
      </w:r>
      <w:proofErr w:type="gramEnd"/>
      <w:r w:rsidRPr="00975E2F">
        <w:rPr>
          <w:rFonts w:ascii="Arial" w:hAnsi="Arial" w:cs="Arial"/>
          <w:sz w:val="22"/>
          <w:szCs w:val="22"/>
        </w:rPr>
        <w:t xml:space="preserve"> dengan skor terendah (Min) sebesar 43 dan skor tertinggi (Max) sebesar 91, Rata-rata (Mean) sebesar 73, Median (Md) sebesar 75, Modus (Mo) sebesar 68, Standar Deviasi (SD) sebesar 14,421.</w:t>
      </w:r>
    </w:p>
    <w:p w14:paraId="136E5985" w14:textId="77777777" w:rsidR="006C5DC6" w:rsidRPr="00975E2F" w:rsidRDefault="006C5DC6" w:rsidP="00975E2F">
      <w:pPr>
        <w:ind w:firstLine="720"/>
        <w:jc w:val="both"/>
        <w:rPr>
          <w:rFonts w:ascii="Arial" w:hAnsi="Arial" w:cs="Arial"/>
          <w:sz w:val="22"/>
          <w:szCs w:val="22"/>
        </w:rPr>
      </w:pPr>
    </w:p>
    <w:p w14:paraId="787F31ED" w14:textId="40EFA64E" w:rsidR="00275D56" w:rsidRPr="00975E2F" w:rsidRDefault="004A48AD" w:rsidP="00975E2F">
      <w:pPr>
        <w:widowControl w:val="0"/>
        <w:autoSpaceDE w:val="0"/>
        <w:autoSpaceDN w:val="0"/>
        <w:adjustRightInd w:val="0"/>
        <w:jc w:val="center"/>
        <w:rPr>
          <w:rFonts w:ascii="Arial" w:hAnsi="Arial" w:cs="Arial"/>
          <w:spacing w:val="-1"/>
          <w:sz w:val="22"/>
          <w:szCs w:val="22"/>
        </w:rPr>
      </w:pPr>
      <w:r w:rsidRPr="00975E2F">
        <w:rPr>
          <w:rFonts w:ascii="Arial" w:hAnsi="Arial" w:cs="Arial"/>
          <w:b/>
          <w:spacing w:val="-1"/>
          <w:sz w:val="22"/>
          <w:szCs w:val="22"/>
        </w:rPr>
        <w:t>Tabel 2</w:t>
      </w:r>
      <w:r w:rsidR="00275D56" w:rsidRPr="00975E2F">
        <w:rPr>
          <w:rFonts w:ascii="Arial" w:hAnsi="Arial" w:cs="Arial"/>
          <w:b/>
          <w:spacing w:val="-1"/>
          <w:sz w:val="22"/>
          <w:szCs w:val="22"/>
        </w:rPr>
        <w:t>. Kategori motivasi belajar siswa</w:t>
      </w:r>
    </w:p>
    <w:tbl>
      <w:tblPr>
        <w:tblW w:w="4580"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24"/>
        <w:gridCol w:w="936"/>
        <w:gridCol w:w="960"/>
        <w:gridCol w:w="960"/>
      </w:tblGrid>
      <w:tr w:rsidR="00275D56" w:rsidRPr="00975E2F" w14:paraId="06019790" w14:textId="77777777" w:rsidTr="00323CD0">
        <w:trPr>
          <w:trHeight w:val="574"/>
          <w:jc w:val="center"/>
        </w:trPr>
        <w:tc>
          <w:tcPr>
            <w:tcW w:w="1724" w:type="dxa"/>
            <w:shd w:val="clear" w:color="auto" w:fill="auto"/>
            <w:noWrap/>
            <w:vAlign w:val="center"/>
            <w:hideMark/>
          </w:tcPr>
          <w:p w14:paraId="42AB4443" w14:textId="77777777" w:rsidR="00275D56" w:rsidRPr="00975E2F" w:rsidRDefault="00275D56" w:rsidP="00975E2F">
            <w:pPr>
              <w:jc w:val="both"/>
              <w:rPr>
                <w:rFonts w:ascii="Arial" w:eastAsia="Times New Roman" w:hAnsi="Arial" w:cs="Arial"/>
                <w:sz w:val="22"/>
                <w:szCs w:val="22"/>
              </w:rPr>
            </w:pPr>
            <w:r w:rsidRPr="00975E2F">
              <w:rPr>
                <w:rFonts w:ascii="Arial" w:eastAsia="Times New Roman" w:hAnsi="Arial" w:cs="Arial"/>
                <w:sz w:val="22"/>
                <w:szCs w:val="22"/>
              </w:rPr>
              <w:t>kategori motivasi</w:t>
            </w:r>
          </w:p>
        </w:tc>
        <w:tc>
          <w:tcPr>
            <w:tcW w:w="936" w:type="dxa"/>
            <w:shd w:val="clear" w:color="auto" w:fill="auto"/>
            <w:noWrap/>
            <w:vAlign w:val="bottom"/>
            <w:hideMark/>
          </w:tcPr>
          <w:p w14:paraId="3F669F39" w14:textId="77777777" w:rsidR="00275D56" w:rsidRPr="00975E2F" w:rsidRDefault="00275D56" w:rsidP="00975E2F">
            <w:pPr>
              <w:jc w:val="both"/>
              <w:rPr>
                <w:rFonts w:ascii="Arial" w:eastAsia="Times New Roman" w:hAnsi="Arial" w:cs="Arial"/>
                <w:i/>
                <w:iCs/>
                <w:sz w:val="22"/>
                <w:szCs w:val="22"/>
              </w:rPr>
            </w:pPr>
            <w:r w:rsidRPr="00975E2F">
              <w:rPr>
                <w:rFonts w:ascii="Arial" w:eastAsia="Times New Roman" w:hAnsi="Arial" w:cs="Arial"/>
                <w:i/>
                <w:iCs/>
                <w:sz w:val="22"/>
                <w:szCs w:val="22"/>
              </w:rPr>
              <w:t>i</w:t>
            </w:r>
            <w:r w:rsidRPr="00975E2F">
              <w:rPr>
                <w:rFonts w:ascii="Arial" w:eastAsia="Times New Roman" w:hAnsi="Arial" w:cs="Arial"/>
                <w:sz w:val="22"/>
                <w:szCs w:val="22"/>
              </w:rPr>
              <w:t>= 16</w:t>
            </w:r>
          </w:p>
        </w:tc>
        <w:tc>
          <w:tcPr>
            <w:tcW w:w="960" w:type="dxa"/>
            <w:shd w:val="clear" w:color="auto" w:fill="auto"/>
            <w:noWrap/>
            <w:vAlign w:val="bottom"/>
            <w:hideMark/>
          </w:tcPr>
          <w:p w14:paraId="5EF72239" w14:textId="77777777" w:rsidR="00275D56" w:rsidRPr="00975E2F" w:rsidRDefault="00275D56" w:rsidP="00975E2F">
            <w:pPr>
              <w:jc w:val="both"/>
              <w:rPr>
                <w:rFonts w:ascii="Arial" w:eastAsia="Times New Roman" w:hAnsi="Arial" w:cs="Arial"/>
                <w:sz w:val="22"/>
                <w:szCs w:val="22"/>
              </w:rPr>
            </w:pPr>
            <w:r w:rsidRPr="00975E2F">
              <w:rPr>
                <w:rFonts w:ascii="Arial" w:eastAsia="Times New Roman" w:hAnsi="Arial" w:cs="Arial"/>
                <w:sz w:val="22"/>
                <w:szCs w:val="22"/>
              </w:rPr>
              <w:t>F</w:t>
            </w:r>
          </w:p>
        </w:tc>
        <w:tc>
          <w:tcPr>
            <w:tcW w:w="960" w:type="dxa"/>
            <w:shd w:val="clear" w:color="auto" w:fill="auto"/>
            <w:noWrap/>
            <w:vAlign w:val="bottom"/>
            <w:hideMark/>
          </w:tcPr>
          <w:p w14:paraId="49E8E0B7" w14:textId="77777777" w:rsidR="00275D56" w:rsidRPr="00975E2F" w:rsidRDefault="00275D56" w:rsidP="00975E2F">
            <w:pPr>
              <w:jc w:val="both"/>
              <w:rPr>
                <w:rFonts w:ascii="Arial" w:eastAsia="Times New Roman" w:hAnsi="Arial" w:cs="Arial"/>
                <w:sz w:val="22"/>
                <w:szCs w:val="22"/>
              </w:rPr>
            </w:pPr>
            <w:r w:rsidRPr="00975E2F">
              <w:rPr>
                <w:rFonts w:ascii="Arial" w:eastAsia="Times New Roman" w:hAnsi="Arial" w:cs="Arial"/>
                <w:sz w:val="22"/>
                <w:szCs w:val="22"/>
              </w:rPr>
              <w:t>%</w:t>
            </w:r>
          </w:p>
        </w:tc>
      </w:tr>
      <w:tr w:rsidR="00275D56" w:rsidRPr="00975E2F" w14:paraId="4A11AA59" w14:textId="77777777" w:rsidTr="00323CD0">
        <w:trPr>
          <w:trHeight w:val="300"/>
          <w:jc w:val="center"/>
        </w:trPr>
        <w:tc>
          <w:tcPr>
            <w:tcW w:w="1724" w:type="dxa"/>
            <w:shd w:val="clear" w:color="auto" w:fill="auto"/>
            <w:noWrap/>
            <w:vAlign w:val="bottom"/>
            <w:hideMark/>
          </w:tcPr>
          <w:p w14:paraId="062022F1"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Tinggi</w:t>
            </w:r>
          </w:p>
        </w:tc>
        <w:tc>
          <w:tcPr>
            <w:tcW w:w="936" w:type="dxa"/>
            <w:shd w:val="clear" w:color="auto" w:fill="auto"/>
            <w:noWrap/>
            <w:vAlign w:val="bottom"/>
            <w:hideMark/>
          </w:tcPr>
          <w:p w14:paraId="19E930CC"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75-91</w:t>
            </w:r>
          </w:p>
        </w:tc>
        <w:tc>
          <w:tcPr>
            <w:tcW w:w="960" w:type="dxa"/>
            <w:shd w:val="clear" w:color="auto" w:fill="auto"/>
            <w:noWrap/>
            <w:vAlign w:val="bottom"/>
            <w:hideMark/>
          </w:tcPr>
          <w:p w14:paraId="2201D342"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19</w:t>
            </w:r>
          </w:p>
        </w:tc>
        <w:tc>
          <w:tcPr>
            <w:tcW w:w="960" w:type="dxa"/>
            <w:shd w:val="clear" w:color="auto" w:fill="auto"/>
            <w:noWrap/>
            <w:vAlign w:val="bottom"/>
            <w:hideMark/>
          </w:tcPr>
          <w:p w14:paraId="3B1259F4"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44.19</w:t>
            </w:r>
          </w:p>
        </w:tc>
      </w:tr>
      <w:tr w:rsidR="00275D56" w:rsidRPr="00975E2F" w14:paraId="185CDA43" w14:textId="77777777" w:rsidTr="00323CD0">
        <w:trPr>
          <w:trHeight w:val="300"/>
          <w:jc w:val="center"/>
        </w:trPr>
        <w:tc>
          <w:tcPr>
            <w:tcW w:w="1724" w:type="dxa"/>
            <w:shd w:val="clear" w:color="auto" w:fill="auto"/>
            <w:noWrap/>
            <w:vAlign w:val="bottom"/>
            <w:hideMark/>
          </w:tcPr>
          <w:p w14:paraId="22C107D4"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Sedang</w:t>
            </w:r>
          </w:p>
        </w:tc>
        <w:tc>
          <w:tcPr>
            <w:tcW w:w="936" w:type="dxa"/>
            <w:shd w:val="clear" w:color="auto" w:fill="auto"/>
            <w:noWrap/>
            <w:vAlign w:val="bottom"/>
            <w:hideMark/>
          </w:tcPr>
          <w:p w14:paraId="62560E47"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59-74</w:t>
            </w:r>
          </w:p>
        </w:tc>
        <w:tc>
          <w:tcPr>
            <w:tcW w:w="960" w:type="dxa"/>
            <w:shd w:val="clear" w:color="auto" w:fill="auto"/>
            <w:noWrap/>
            <w:vAlign w:val="bottom"/>
            <w:hideMark/>
          </w:tcPr>
          <w:p w14:paraId="1A6EB7D3"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20</w:t>
            </w:r>
          </w:p>
        </w:tc>
        <w:tc>
          <w:tcPr>
            <w:tcW w:w="960" w:type="dxa"/>
            <w:shd w:val="clear" w:color="auto" w:fill="auto"/>
            <w:noWrap/>
            <w:vAlign w:val="bottom"/>
            <w:hideMark/>
          </w:tcPr>
          <w:p w14:paraId="248EE110"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46.51</w:t>
            </w:r>
          </w:p>
        </w:tc>
      </w:tr>
      <w:tr w:rsidR="00275D56" w:rsidRPr="00975E2F" w14:paraId="0624898F" w14:textId="77777777" w:rsidTr="00323CD0">
        <w:trPr>
          <w:trHeight w:val="300"/>
          <w:jc w:val="center"/>
        </w:trPr>
        <w:tc>
          <w:tcPr>
            <w:tcW w:w="1724" w:type="dxa"/>
            <w:shd w:val="clear" w:color="auto" w:fill="auto"/>
            <w:noWrap/>
            <w:vAlign w:val="bottom"/>
            <w:hideMark/>
          </w:tcPr>
          <w:p w14:paraId="3D2DFFB3"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Rendah</w:t>
            </w:r>
          </w:p>
        </w:tc>
        <w:tc>
          <w:tcPr>
            <w:tcW w:w="936" w:type="dxa"/>
            <w:shd w:val="clear" w:color="auto" w:fill="auto"/>
            <w:noWrap/>
            <w:vAlign w:val="bottom"/>
            <w:hideMark/>
          </w:tcPr>
          <w:p w14:paraId="28B75B2F"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43-58</w:t>
            </w:r>
          </w:p>
        </w:tc>
        <w:tc>
          <w:tcPr>
            <w:tcW w:w="960" w:type="dxa"/>
            <w:shd w:val="clear" w:color="auto" w:fill="auto"/>
            <w:noWrap/>
            <w:vAlign w:val="bottom"/>
            <w:hideMark/>
          </w:tcPr>
          <w:p w14:paraId="1D31D5CB"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4</w:t>
            </w:r>
          </w:p>
        </w:tc>
        <w:tc>
          <w:tcPr>
            <w:tcW w:w="960" w:type="dxa"/>
            <w:shd w:val="clear" w:color="auto" w:fill="auto"/>
            <w:noWrap/>
            <w:vAlign w:val="bottom"/>
            <w:hideMark/>
          </w:tcPr>
          <w:p w14:paraId="1BE39DAC"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9.30</w:t>
            </w:r>
          </w:p>
        </w:tc>
      </w:tr>
      <w:tr w:rsidR="00275D56" w:rsidRPr="00975E2F" w14:paraId="39B0DA84" w14:textId="77777777" w:rsidTr="00323CD0">
        <w:trPr>
          <w:trHeight w:val="300"/>
          <w:jc w:val="center"/>
        </w:trPr>
        <w:tc>
          <w:tcPr>
            <w:tcW w:w="1724" w:type="dxa"/>
            <w:shd w:val="clear" w:color="auto" w:fill="auto"/>
            <w:noWrap/>
            <w:vAlign w:val="bottom"/>
            <w:hideMark/>
          </w:tcPr>
          <w:p w14:paraId="42BDDDA9" w14:textId="77777777" w:rsidR="00275D56" w:rsidRPr="00975E2F" w:rsidRDefault="00275D56" w:rsidP="00975E2F">
            <w:pPr>
              <w:jc w:val="both"/>
              <w:rPr>
                <w:rFonts w:ascii="Arial" w:eastAsia="Times New Roman" w:hAnsi="Arial" w:cs="Arial"/>
                <w:color w:val="000000"/>
                <w:sz w:val="22"/>
                <w:szCs w:val="22"/>
              </w:rPr>
            </w:pPr>
          </w:p>
        </w:tc>
        <w:tc>
          <w:tcPr>
            <w:tcW w:w="936" w:type="dxa"/>
            <w:shd w:val="clear" w:color="auto" w:fill="auto"/>
            <w:noWrap/>
            <w:vAlign w:val="bottom"/>
            <w:hideMark/>
          </w:tcPr>
          <w:p w14:paraId="08ED6468" w14:textId="77777777" w:rsidR="00275D56" w:rsidRPr="00975E2F" w:rsidRDefault="00275D56" w:rsidP="00975E2F">
            <w:pPr>
              <w:jc w:val="both"/>
              <w:rPr>
                <w:rFonts w:ascii="Arial" w:eastAsia="Times New Roman" w:hAnsi="Arial" w:cs="Arial"/>
                <w:b/>
                <w:bCs/>
                <w:color w:val="000000"/>
                <w:sz w:val="22"/>
                <w:szCs w:val="22"/>
              </w:rPr>
            </w:pPr>
            <w:r w:rsidRPr="00975E2F">
              <w:rPr>
                <w:rFonts w:ascii="Arial" w:eastAsia="Times New Roman" w:hAnsi="Arial" w:cs="Arial"/>
                <w:b/>
                <w:bCs/>
                <w:color w:val="000000"/>
                <w:sz w:val="22"/>
                <w:szCs w:val="22"/>
              </w:rPr>
              <w:t>Total</w:t>
            </w:r>
          </w:p>
        </w:tc>
        <w:tc>
          <w:tcPr>
            <w:tcW w:w="960" w:type="dxa"/>
            <w:shd w:val="clear" w:color="auto" w:fill="auto"/>
            <w:noWrap/>
            <w:vAlign w:val="bottom"/>
            <w:hideMark/>
          </w:tcPr>
          <w:p w14:paraId="16318C40" w14:textId="77777777" w:rsidR="00275D56" w:rsidRPr="00975E2F" w:rsidRDefault="00275D56" w:rsidP="00975E2F">
            <w:pPr>
              <w:jc w:val="both"/>
              <w:rPr>
                <w:rFonts w:ascii="Arial" w:eastAsia="Times New Roman" w:hAnsi="Arial" w:cs="Arial"/>
                <w:b/>
                <w:bCs/>
                <w:color w:val="000000"/>
                <w:sz w:val="22"/>
                <w:szCs w:val="22"/>
              </w:rPr>
            </w:pPr>
            <w:r w:rsidRPr="00975E2F">
              <w:rPr>
                <w:rFonts w:ascii="Arial" w:eastAsia="Times New Roman" w:hAnsi="Arial" w:cs="Arial"/>
                <w:b/>
                <w:bCs/>
                <w:color w:val="000000"/>
                <w:sz w:val="22"/>
                <w:szCs w:val="22"/>
              </w:rPr>
              <w:t>43</w:t>
            </w:r>
          </w:p>
        </w:tc>
        <w:tc>
          <w:tcPr>
            <w:tcW w:w="960" w:type="dxa"/>
            <w:shd w:val="clear" w:color="auto" w:fill="auto"/>
            <w:noWrap/>
            <w:vAlign w:val="bottom"/>
            <w:hideMark/>
          </w:tcPr>
          <w:p w14:paraId="05DE3C02" w14:textId="77777777" w:rsidR="00275D56" w:rsidRPr="00975E2F" w:rsidRDefault="00275D56" w:rsidP="00975E2F">
            <w:pPr>
              <w:jc w:val="both"/>
              <w:rPr>
                <w:rFonts w:ascii="Arial" w:eastAsia="Times New Roman" w:hAnsi="Arial" w:cs="Arial"/>
                <w:b/>
                <w:bCs/>
                <w:color w:val="000000"/>
                <w:sz w:val="22"/>
                <w:szCs w:val="22"/>
              </w:rPr>
            </w:pPr>
            <w:r w:rsidRPr="00975E2F">
              <w:rPr>
                <w:rFonts w:ascii="Arial" w:eastAsia="Times New Roman" w:hAnsi="Arial" w:cs="Arial"/>
                <w:b/>
                <w:bCs/>
                <w:color w:val="000000"/>
                <w:sz w:val="22"/>
                <w:szCs w:val="22"/>
              </w:rPr>
              <w:t>100</w:t>
            </w:r>
          </w:p>
        </w:tc>
      </w:tr>
    </w:tbl>
    <w:p w14:paraId="7CF0317D" w14:textId="77777777" w:rsidR="004A48AD" w:rsidRPr="00975E2F" w:rsidRDefault="004A48AD" w:rsidP="00975E2F">
      <w:pPr>
        <w:ind w:firstLine="720"/>
        <w:jc w:val="both"/>
        <w:rPr>
          <w:rFonts w:ascii="Arial" w:hAnsi="Arial" w:cs="Arial"/>
          <w:sz w:val="22"/>
          <w:szCs w:val="22"/>
        </w:rPr>
      </w:pPr>
    </w:p>
    <w:p w14:paraId="449659D6" w14:textId="77777777" w:rsidR="0022781F" w:rsidRPr="00975E2F" w:rsidRDefault="00CA7E3E" w:rsidP="00975E2F">
      <w:pPr>
        <w:ind w:firstLine="720"/>
        <w:jc w:val="both"/>
        <w:rPr>
          <w:rFonts w:ascii="Arial" w:hAnsi="Arial" w:cs="Arial"/>
          <w:sz w:val="22"/>
          <w:szCs w:val="22"/>
        </w:rPr>
      </w:pPr>
      <w:r w:rsidRPr="00975E2F">
        <w:rPr>
          <w:rFonts w:ascii="Arial" w:hAnsi="Arial" w:cs="Arial"/>
          <w:sz w:val="22"/>
          <w:szCs w:val="22"/>
        </w:rPr>
        <w:t xml:space="preserve">Berdasarkan tabel distribusi di atas, dapat diketahui bahwa motivasi belajar siswa kelas VIII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pada interval 43-58 dengan jumlah frekuensi 4 orang atau 9,30% dalam kategori rendah, interval 59-74 dengan jumlah frekuensi 20 atau 46,51% dalam kategori sedang, interval 75-91 dengan jumlah frekuensi 19 atau 44,19% dalam kategori tinggi. </w:t>
      </w:r>
      <w:r w:rsidR="00275D56" w:rsidRPr="00975E2F">
        <w:rPr>
          <w:rFonts w:ascii="Arial" w:hAnsi="Arial" w:cs="Arial"/>
          <w:sz w:val="22"/>
          <w:szCs w:val="22"/>
        </w:rPr>
        <w:t xml:space="preserve">Dari hasil tersebut menunjukan bahwa motivasi belajar siswa kelas VIII di SMP Negeri 2 </w:t>
      </w:r>
      <w:proofErr w:type="spellStart"/>
      <w:r w:rsidR="00275D56" w:rsidRPr="00975E2F">
        <w:rPr>
          <w:rFonts w:ascii="Arial" w:hAnsi="Arial" w:cs="Arial"/>
          <w:sz w:val="22"/>
          <w:szCs w:val="22"/>
        </w:rPr>
        <w:t>Batusangkar</w:t>
      </w:r>
      <w:proofErr w:type="spellEnd"/>
      <w:r w:rsidR="00275D56" w:rsidRPr="00975E2F">
        <w:rPr>
          <w:rFonts w:ascii="Arial" w:hAnsi="Arial" w:cs="Arial"/>
          <w:sz w:val="22"/>
          <w:szCs w:val="22"/>
        </w:rPr>
        <w:t xml:space="preserve"> terdapat pa</w:t>
      </w:r>
      <w:r w:rsidR="0022781F" w:rsidRPr="00975E2F">
        <w:rPr>
          <w:rFonts w:ascii="Arial" w:hAnsi="Arial" w:cs="Arial"/>
          <w:sz w:val="22"/>
          <w:szCs w:val="22"/>
        </w:rPr>
        <w:t>da kategori sedang/ cukup baik.</w:t>
      </w:r>
    </w:p>
    <w:p w14:paraId="4F7DC91A" w14:textId="57013770" w:rsidR="00B11E63" w:rsidRPr="00975E2F" w:rsidRDefault="00B11E63" w:rsidP="00975E2F">
      <w:pPr>
        <w:ind w:firstLine="720"/>
        <w:jc w:val="both"/>
        <w:rPr>
          <w:rFonts w:ascii="Arial" w:hAnsi="Arial" w:cs="Arial"/>
          <w:sz w:val="22"/>
          <w:szCs w:val="22"/>
        </w:rPr>
      </w:pPr>
      <w:r w:rsidRPr="00975E2F">
        <w:rPr>
          <w:rFonts w:ascii="Arial" w:hAnsi="Arial" w:cs="Arial"/>
          <w:spacing w:val="-1"/>
          <w:sz w:val="22"/>
          <w:szCs w:val="22"/>
        </w:rPr>
        <w:t xml:space="preserve">Data variabel prestasi belajar Pendidikan Agama Islam siswa kelas VIII SMP Negeri 2 </w:t>
      </w:r>
      <w:proofErr w:type="spellStart"/>
      <w:r w:rsidRPr="00975E2F">
        <w:rPr>
          <w:rFonts w:ascii="Arial" w:hAnsi="Arial" w:cs="Arial"/>
          <w:spacing w:val="-1"/>
          <w:sz w:val="22"/>
          <w:szCs w:val="22"/>
        </w:rPr>
        <w:t>Batusangkar</w:t>
      </w:r>
      <w:proofErr w:type="spellEnd"/>
      <w:r w:rsidRPr="00975E2F">
        <w:rPr>
          <w:rFonts w:ascii="Arial" w:hAnsi="Arial" w:cs="Arial"/>
          <w:spacing w:val="-1"/>
          <w:sz w:val="22"/>
          <w:szCs w:val="22"/>
        </w:rPr>
        <w:t xml:space="preserve"> diperoleh sebanyak (N) 43 dengan skor terendah (Min) sebesar 48, skor terendah (Max) sebesar 94, rata-rata (Mean) sebesar 71, median (Md) sebesar 67, Modus (Mo) sebesar 67 dan Standar Deviasi (SD) sebesar 14,421. </w:t>
      </w:r>
    </w:p>
    <w:p w14:paraId="44CBC84A" w14:textId="77777777" w:rsidR="004A48AD" w:rsidRPr="00975E2F" w:rsidRDefault="004A48AD" w:rsidP="00975E2F">
      <w:pPr>
        <w:widowControl w:val="0"/>
        <w:tabs>
          <w:tab w:val="left" w:pos="3360"/>
        </w:tabs>
        <w:autoSpaceDE w:val="0"/>
        <w:autoSpaceDN w:val="0"/>
        <w:adjustRightInd w:val="0"/>
        <w:ind w:firstLine="709"/>
        <w:jc w:val="both"/>
        <w:rPr>
          <w:rFonts w:ascii="Arial" w:hAnsi="Arial" w:cs="Arial"/>
          <w:spacing w:val="-1"/>
          <w:sz w:val="22"/>
          <w:szCs w:val="22"/>
        </w:rPr>
      </w:pPr>
    </w:p>
    <w:p w14:paraId="27B0273E" w14:textId="30BDD063" w:rsidR="00275D56" w:rsidRPr="00975E2F" w:rsidRDefault="004A48AD" w:rsidP="00975E2F">
      <w:pPr>
        <w:jc w:val="center"/>
        <w:rPr>
          <w:rFonts w:ascii="Arial" w:hAnsi="Arial" w:cs="Arial"/>
          <w:b/>
          <w:sz w:val="22"/>
          <w:szCs w:val="22"/>
        </w:rPr>
      </w:pPr>
      <w:r w:rsidRPr="00975E2F">
        <w:rPr>
          <w:rFonts w:ascii="Arial" w:hAnsi="Arial" w:cs="Arial"/>
          <w:b/>
          <w:sz w:val="22"/>
          <w:szCs w:val="22"/>
        </w:rPr>
        <w:t>Tabel 3</w:t>
      </w:r>
      <w:r w:rsidR="00275D56" w:rsidRPr="00975E2F">
        <w:rPr>
          <w:rFonts w:ascii="Arial" w:hAnsi="Arial" w:cs="Arial"/>
          <w:b/>
          <w:sz w:val="22"/>
          <w:szCs w:val="22"/>
        </w:rPr>
        <w:t>. Kategori Prestasi Belajar PAI</w:t>
      </w:r>
    </w:p>
    <w:tbl>
      <w:tblPr>
        <w:tblW w:w="4580"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00"/>
        <w:gridCol w:w="960"/>
        <w:gridCol w:w="960"/>
        <w:gridCol w:w="960"/>
      </w:tblGrid>
      <w:tr w:rsidR="00275D56" w:rsidRPr="00975E2F" w14:paraId="45A08F2D" w14:textId="77777777" w:rsidTr="00323CD0">
        <w:trPr>
          <w:trHeight w:val="300"/>
          <w:jc w:val="center"/>
        </w:trPr>
        <w:tc>
          <w:tcPr>
            <w:tcW w:w="1700" w:type="dxa"/>
            <w:shd w:val="clear" w:color="auto" w:fill="auto"/>
            <w:noWrap/>
            <w:vAlign w:val="bottom"/>
            <w:hideMark/>
          </w:tcPr>
          <w:p w14:paraId="7ABB1F28"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kategori prestasi</w:t>
            </w:r>
          </w:p>
        </w:tc>
        <w:tc>
          <w:tcPr>
            <w:tcW w:w="960" w:type="dxa"/>
            <w:shd w:val="clear" w:color="auto" w:fill="auto"/>
            <w:noWrap/>
            <w:vAlign w:val="bottom"/>
            <w:hideMark/>
          </w:tcPr>
          <w:p w14:paraId="77A72A81" w14:textId="77777777" w:rsidR="00275D56" w:rsidRPr="00975E2F" w:rsidRDefault="00275D56" w:rsidP="00975E2F">
            <w:pPr>
              <w:jc w:val="both"/>
              <w:rPr>
                <w:rFonts w:ascii="Arial" w:eastAsia="Times New Roman" w:hAnsi="Arial" w:cs="Arial"/>
                <w:i/>
                <w:iCs/>
                <w:color w:val="000000"/>
                <w:sz w:val="22"/>
                <w:szCs w:val="22"/>
              </w:rPr>
            </w:pPr>
            <w:r w:rsidRPr="00975E2F">
              <w:rPr>
                <w:rFonts w:ascii="Arial" w:eastAsia="Times New Roman" w:hAnsi="Arial" w:cs="Arial"/>
                <w:i/>
                <w:iCs/>
                <w:color w:val="000000"/>
                <w:sz w:val="22"/>
                <w:szCs w:val="22"/>
              </w:rPr>
              <w:t>i</w:t>
            </w:r>
            <w:r w:rsidRPr="00975E2F">
              <w:rPr>
                <w:rFonts w:ascii="Arial" w:eastAsia="Times New Roman" w:hAnsi="Arial" w:cs="Arial"/>
                <w:color w:val="000000"/>
                <w:sz w:val="22"/>
                <w:szCs w:val="22"/>
              </w:rPr>
              <w:t>=15</w:t>
            </w:r>
          </w:p>
        </w:tc>
        <w:tc>
          <w:tcPr>
            <w:tcW w:w="960" w:type="dxa"/>
            <w:shd w:val="clear" w:color="auto" w:fill="auto"/>
            <w:noWrap/>
            <w:vAlign w:val="bottom"/>
            <w:hideMark/>
          </w:tcPr>
          <w:p w14:paraId="63168322"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f</w:t>
            </w:r>
          </w:p>
        </w:tc>
        <w:tc>
          <w:tcPr>
            <w:tcW w:w="960" w:type="dxa"/>
            <w:shd w:val="clear" w:color="auto" w:fill="auto"/>
            <w:noWrap/>
            <w:vAlign w:val="bottom"/>
            <w:hideMark/>
          </w:tcPr>
          <w:p w14:paraId="71B19B52"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w:t>
            </w:r>
          </w:p>
        </w:tc>
      </w:tr>
      <w:tr w:rsidR="00275D56" w:rsidRPr="00975E2F" w14:paraId="31B3E369" w14:textId="77777777" w:rsidTr="00323CD0">
        <w:trPr>
          <w:trHeight w:val="300"/>
          <w:jc w:val="center"/>
        </w:trPr>
        <w:tc>
          <w:tcPr>
            <w:tcW w:w="1700" w:type="dxa"/>
            <w:shd w:val="clear" w:color="auto" w:fill="auto"/>
            <w:noWrap/>
            <w:vAlign w:val="bottom"/>
            <w:hideMark/>
          </w:tcPr>
          <w:p w14:paraId="3BA18AE3" w14:textId="601FEB71" w:rsidR="00275D56" w:rsidRPr="00975E2F" w:rsidRDefault="00ED449C"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lastRenderedPageBreak/>
              <w:t>T</w:t>
            </w:r>
            <w:r w:rsidR="00275D56" w:rsidRPr="00975E2F">
              <w:rPr>
                <w:rFonts w:ascii="Arial" w:eastAsia="Times New Roman" w:hAnsi="Arial" w:cs="Arial"/>
                <w:color w:val="000000"/>
                <w:sz w:val="22"/>
                <w:szCs w:val="22"/>
              </w:rPr>
              <w:t>inggi</w:t>
            </w:r>
          </w:p>
        </w:tc>
        <w:tc>
          <w:tcPr>
            <w:tcW w:w="960" w:type="dxa"/>
            <w:shd w:val="clear" w:color="auto" w:fill="auto"/>
            <w:noWrap/>
            <w:vAlign w:val="bottom"/>
            <w:hideMark/>
          </w:tcPr>
          <w:p w14:paraId="3F5A02A1"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78-94</w:t>
            </w:r>
          </w:p>
        </w:tc>
        <w:tc>
          <w:tcPr>
            <w:tcW w:w="960" w:type="dxa"/>
            <w:shd w:val="clear" w:color="auto" w:fill="auto"/>
            <w:noWrap/>
            <w:vAlign w:val="bottom"/>
            <w:hideMark/>
          </w:tcPr>
          <w:p w14:paraId="7B239DFF"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14</w:t>
            </w:r>
          </w:p>
        </w:tc>
        <w:tc>
          <w:tcPr>
            <w:tcW w:w="960" w:type="dxa"/>
            <w:shd w:val="clear" w:color="auto" w:fill="auto"/>
            <w:noWrap/>
            <w:vAlign w:val="bottom"/>
            <w:hideMark/>
          </w:tcPr>
          <w:p w14:paraId="207132BB"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32.56</w:t>
            </w:r>
          </w:p>
        </w:tc>
      </w:tr>
      <w:tr w:rsidR="00275D56" w:rsidRPr="00975E2F" w14:paraId="36449936" w14:textId="77777777" w:rsidTr="00323CD0">
        <w:trPr>
          <w:trHeight w:val="300"/>
          <w:jc w:val="center"/>
        </w:trPr>
        <w:tc>
          <w:tcPr>
            <w:tcW w:w="1700" w:type="dxa"/>
            <w:shd w:val="clear" w:color="auto" w:fill="auto"/>
            <w:noWrap/>
            <w:vAlign w:val="bottom"/>
            <w:hideMark/>
          </w:tcPr>
          <w:p w14:paraId="5D2804D1" w14:textId="7BBF83FF" w:rsidR="00275D56" w:rsidRPr="00975E2F" w:rsidRDefault="00ED449C"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S</w:t>
            </w:r>
            <w:r w:rsidR="00275D56" w:rsidRPr="00975E2F">
              <w:rPr>
                <w:rFonts w:ascii="Arial" w:eastAsia="Times New Roman" w:hAnsi="Arial" w:cs="Arial"/>
                <w:color w:val="000000"/>
                <w:sz w:val="22"/>
                <w:szCs w:val="22"/>
              </w:rPr>
              <w:t>edang</w:t>
            </w:r>
          </w:p>
        </w:tc>
        <w:tc>
          <w:tcPr>
            <w:tcW w:w="960" w:type="dxa"/>
            <w:shd w:val="clear" w:color="auto" w:fill="auto"/>
            <w:noWrap/>
            <w:vAlign w:val="bottom"/>
            <w:hideMark/>
          </w:tcPr>
          <w:p w14:paraId="634D9F50"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63-77</w:t>
            </w:r>
          </w:p>
        </w:tc>
        <w:tc>
          <w:tcPr>
            <w:tcW w:w="960" w:type="dxa"/>
            <w:shd w:val="clear" w:color="auto" w:fill="auto"/>
            <w:noWrap/>
            <w:vAlign w:val="bottom"/>
            <w:hideMark/>
          </w:tcPr>
          <w:p w14:paraId="33E5B4A7"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13</w:t>
            </w:r>
          </w:p>
        </w:tc>
        <w:tc>
          <w:tcPr>
            <w:tcW w:w="960" w:type="dxa"/>
            <w:shd w:val="clear" w:color="auto" w:fill="auto"/>
            <w:noWrap/>
            <w:vAlign w:val="bottom"/>
            <w:hideMark/>
          </w:tcPr>
          <w:p w14:paraId="0E50366D"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30.23</w:t>
            </w:r>
          </w:p>
        </w:tc>
      </w:tr>
      <w:tr w:rsidR="00275D56" w:rsidRPr="00975E2F" w14:paraId="175DC7DC" w14:textId="77777777" w:rsidTr="00323CD0">
        <w:trPr>
          <w:trHeight w:val="300"/>
          <w:jc w:val="center"/>
        </w:trPr>
        <w:tc>
          <w:tcPr>
            <w:tcW w:w="1700" w:type="dxa"/>
            <w:shd w:val="clear" w:color="auto" w:fill="auto"/>
            <w:noWrap/>
            <w:vAlign w:val="bottom"/>
            <w:hideMark/>
          </w:tcPr>
          <w:p w14:paraId="00B68D81" w14:textId="6358EEC4" w:rsidR="00275D56" w:rsidRPr="00975E2F" w:rsidRDefault="00ED449C"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R</w:t>
            </w:r>
            <w:r w:rsidR="00275D56" w:rsidRPr="00975E2F">
              <w:rPr>
                <w:rFonts w:ascii="Arial" w:eastAsia="Times New Roman" w:hAnsi="Arial" w:cs="Arial"/>
                <w:color w:val="000000"/>
                <w:sz w:val="22"/>
                <w:szCs w:val="22"/>
              </w:rPr>
              <w:t>endah</w:t>
            </w:r>
          </w:p>
        </w:tc>
        <w:tc>
          <w:tcPr>
            <w:tcW w:w="960" w:type="dxa"/>
            <w:shd w:val="clear" w:color="auto" w:fill="auto"/>
            <w:noWrap/>
            <w:vAlign w:val="bottom"/>
            <w:hideMark/>
          </w:tcPr>
          <w:p w14:paraId="765F3C04"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48-62</w:t>
            </w:r>
          </w:p>
        </w:tc>
        <w:tc>
          <w:tcPr>
            <w:tcW w:w="960" w:type="dxa"/>
            <w:shd w:val="clear" w:color="auto" w:fill="auto"/>
            <w:noWrap/>
            <w:vAlign w:val="bottom"/>
            <w:hideMark/>
          </w:tcPr>
          <w:p w14:paraId="3E8E6176"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16</w:t>
            </w:r>
          </w:p>
        </w:tc>
        <w:tc>
          <w:tcPr>
            <w:tcW w:w="960" w:type="dxa"/>
            <w:shd w:val="clear" w:color="auto" w:fill="auto"/>
            <w:noWrap/>
            <w:vAlign w:val="bottom"/>
            <w:hideMark/>
          </w:tcPr>
          <w:p w14:paraId="773DC28E" w14:textId="77777777" w:rsidR="00275D56" w:rsidRPr="00975E2F" w:rsidRDefault="00275D56" w:rsidP="00975E2F">
            <w:pPr>
              <w:jc w:val="both"/>
              <w:rPr>
                <w:rFonts w:ascii="Arial" w:eastAsia="Times New Roman" w:hAnsi="Arial" w:cs="Arial"/>
                <w:color w:val="000000"/>
                <w:sz w:val="22"/>
                <w:szCs w:val="22"/>
              </w:rPr>
            </w:pPr>
            <w:r w:rsidRPr="00975E2F">
              <w:rPr>
                <w:rFonts w:ascii="Arial" w:eastAsia="Times New Roman" w:hAnsi="Arial" w:cs="Arial"/>
                <w:color w:val="000000"/>
                <w:sz w:val="22"/>
                <w:szCs w:val="22"/>
              </w:rPr>
              <w:t>37.21</w:t>
            </w:r>
          </w:p>
        </w:tc>
      </w:tr>
      <w:tr w:rsidR="00275D56" w:rsidRPr="00975E2F" w14:paraId="431FE06F" w14:textId="77777777" w:rsidTr="00323CD0">
        <w:trPr>
          <w:trHeight w:val="300"/>
          <w:jc w:val="center"/>
        </w:trPr>
        <w:tc>
          <w:tcPr>
            <w:tcW w:w="1700" w:type="dxa"/>
            <w:shd w:val="clear" w:color="auto" w:fill="auto"/>
            <w:noWrap/>
            <w:vAlign w:val="bottom"/>
            <w:hideMark/>
          </w:tcPr>
          <w:p w14:paraId="03C90995" w14:textId="77777777" w:rsidR="00275D56" w:rsidRPr="00975E2F" w:rsidRDefault="00275D56" w:rsidP="00975E2F">
            <w:pPr>
              <w:jc w:val="both"/>
              <w:rPr>
                <w:rFonts w:ascii="Arial" w:eastAsia="Times New Roman" w:hAnsi="Arial" w:cs="Arial"/>
                <w:color w:val="000000"/>
                <w:sz w:val="22"/>
                <w:szCs w:val="22"/>
              </w:rPr>
            </w:pPr>
          </w:p>
        </w:tc>
        <w:tc>
          <w:tcPr>
            <w:tcW w:w="960" w:type="dxa"/>
            <w:shd w:val="clear" w:color="auto" w:fill="auto"/>
            <w:noWrap/>
            <w:vAlign w:val="bottom"/>
            <w:hideMark/>
          </w:tcPr>
          <w:p w14:paraId="5281579E" w14:textId="77777777" w:rsidR="00275D56" w:rsidRPr="00975E2F" w:rsidRDefault="00275D56" w:rsidP="00975E2F">
            <w:pPr>
              <w:jc w:val="both"/>
              <w:rPr>
                <w:rFonts w:ascii="Arial" w:eastAsia="Times New Roman" w:hAnsi="Arial" w:cs="Arial"/>
                <w:b/>
                <w:bCs/>
                <w:color w:val="000000"/>
                <w:sz w:val="22"/>
                <w:szCs w:val="22"/>
              </w:rPr>
            </w:pPr>
            <w:r w:rsidRPr="00975E2F">
              <w:rPr>
                <w:rFonts w:ascii="Arial" w:eastAsia="Times New Roman" w:hAnsi="Arial" w:cs="Arial"/>
                <w:b/>
                <w:bCs/>
                <w:color w:val="000000"/>
                <w:sz w:val="22"/>
                <w:szCs w:val="22"/>
              </w:rPr>
              <w:t>Total</w:t>
            </w:r>
          </w:p>
        </w:tc>
        <w:tc>
          <w:tcPr>
            <w:tcW w:w="960" w:type="dxa"/>
            <w:shd w:val="clear" w:color="auto" w:fill="auto"/>
            <w:noWrap/>
            <w:vAlign w:val="bottom"/>
            <w:hideMark/>
          </w:tcPr>
          <w:p w14:paraId="470B34F8" w14:textId="77777777" w:rsidR="00275D56" w:rsidRPr="00975E2F" w:rsidRDefault="00275D56" w:rsidP="00975E2F">
            <w:pPr>
              <w:jc w:val="both"/>
              <w:rPr>
                <w:rFonts w:ascii="Arial" w:eastAsia="Times New Roman" w:hAnsi="Arial" w:cs="Arial"/>
                <w:b/>
                <w:bCs/>
                <w:color w:val="000000"/>
                <w:sz w:val="22"/>
                <w:szCs w:val="22"/>
              </w:rPr>
            </w:pPr>
            <w:r w:rsidRPr="00975E2F">
              <w:rPr>
                <w:rFonts w:ascii="Arial" w:eastAsia="Times New Roman" w:hAnsi="Arial" w:cs="Arial"/>
                <w:b/>
                <w:bCs/>
                <w:color w:val="000000"/>
                <w:sz w:val="22"/>
                <w:szCs w:val="22"/>
              </w:rPr>
              <w:t>43</w:t>
            </w:r>
          </w:p>
        </w:tc>
        <w:tc>
          <w:tcPr>
            <w:tcW w:w="960" w:type="dxa"/>
            <w:shd w:val="clear" w:color="auto" w:fill="auto"/>
            <w:noWrap/>
            <w:vAlign w:val="bottom"/>
            <w:hideMark/>
          </w:tcPr>
          <w:p w14:paraId="13FBEF81" w14:textId="77777777" w:rsidR="00275D56" w:rsidRPr="00975E2F" w:rsidRDefault="00275D56" w:rsidP="00975E2F">
            <w:pPr>
              <w:jc w:val="both"/>
              <w:rPr>
                <w:rFonts w:ascii="Arial" w:eastAsia="Times New Roman" w:hAnsi="Arial" w:cs="Arial"/>
                <w:b/>
                <w:bCs/>
                <w:color w:val="000000"/>
                <w:sz w:val="22"/>
                <w:szCs w:val="22"/>
              </w:rPr>
            </w:pPr>
            <w:r w:rsidRPr="00975E2F">
              <w:rPr>
                <w:rFonts w:ascii="Arial" w:eastAsia="Times New Roman" w:hAnsi="Arial" w:cs="Arial"/>
                <w:b/>
                <w:bCs/>
                <w:color w:val="000000"/>
                <w:sz w:val="22"/>
                <w:szCs w:val="22"/>
              </w:rPr>
              <w:t>100</w:t>
            </w:r>
          </w:p>
        </w:tc>
      </w:tr>
    </w:tbl>
    <w:p w14:paraId="6655CD96" w14:textId="77777777" w:rsidR="00CA7E3E" w:rsidRPr="00975E2F" w:rsidRDefault="00CA7E3E" w:rsidP="00975E2F">
      <w:pPr>
        <w:widowControl w:val="0"/>
        <w:tabs>
          <w:tab w:val="left" w:pos="3360"/>
        </w:tabs>
        <w:autoSpaceDE w:val="0"/>
        <w:autoSpaceDN w:val="0"/>
        <w:adjustRightInd w:val="0"/>
        <w:ind w:firstLine="709"/>
        <w:rPr>
          <w:rFonts w:ascii="Arial" w:hAnsi="Arial" w:cs="Arial"/>
          <w:spacing w:val="-1"/>
          <w:sz w:val="22"/>
          <w:szCs w:val="22"/>
        </w:rPr>
      </w:pPr>
    </w:p>
    <w:p w14:paraId="11A5A882" w14:textId="1D1ACC34" w:rsidR="00556C42" w:rsidRPr="00975E2F" w:rsidRDefault="00CA7E3E" w:rsidP="00975E2F">
      <w:pPr>
        <w:widowControl w:val="0"/>
        <w:tabs>
          <w:tab w:val="left" w:pos="3360"/>
        </w:tabs>
        <w:autoSpaceDE w:val="0"/>
        <w:autoSpaceDN w:val="0"/>
        <w:adjustRightInd w:val="0"/>
        <w:ind w:firstLine="709"/>
        <w:jc w:val="both"/>
        <w:rPr>
          <w:rFonts w:ascii="Arial" w:hAnsi="Arial" w:cs="Arial"/>
          <w:spacing w:val="-1"/>
          <w:sz w:val="22"/>
          <w:szCs w:val="22"/>
        </w:rPr>
      </w:pPr>
      <w:proofErr w:type="spellStart"/>
      <w:r w:rsidRPr="00975E2F">
        <w:rPr>
          <w:rFonts w:ascii="Arial" w:hAnsi="Arial" w:cs="Arial"/>
          <w:spacing w:val="-1"/>
          <w:sz w:val="22"/>
          <w:szCs w:val="22"/>
        </w:rPr>
        <w:t>Berdsarkan</w:t>
      </w:r>
      <w:proofErr w:type="spellEnd"/>
      <w:r w:rsidRPr="00975E2F">
        <w:rPr>
          <w:rFonts w:ascii="Arial" w:hAnsi="Arial" w:cs="Arial"/>
          <w:spacing w:val="-1"/>
          <w:sz w:val="22"/>
          <w:szCs w:val="22"/>
        </w:rPr>
        <w:t xml:space="preserve"> tabel di atas dapat di ketahui bahwa Prestasi belajar Pendidikan Agama Islam siswa kelas VIII di SMP Negeri 2 </w:t>
      </w:r>
      <w:proofErr w:type="spellStart"/>
      <w:r w:rsidRPr="00975E2F">
        <w:rPr>
          <w:rFonts w:ascii="Arial" w:hAnsi="Arial" w:cs="Arial"/>
          <w:spacing w:val="-1"/>
          <w:sz w:val="22"/>
          <w:szCs w:val="22"/>
        </w:rPr>
        <w:t>Batusangkar</w:t>
      </w:r>
      <w:proofErr w:type="spellEnd"/>
      <w:r w:rsidRPr="00975E2F">
        <w:rPr>
          <w:rFonts w:ascii="Arial" w:hAnsi="Arial" w:cs="Arial"/>
          <w:spacing w:val="-1"/>
          <w:sz w:val="22"/>
          <w:szCs w:val="22"/>
        </w:rPr>
        <w:t xml:space="preserve"> berada pada interval 48-62 sebanyak 16 siswa atau 37,21% dalam kategori rendah, interval 63-77 sebanyak 13 siswa atau 30,23% dalam kategori sedang, interval 78-94 sebanyak 14 siswa atau 32,56% dalam kategori tinggi. </w:t>
      </w:r>
      <w:r w:rsidR="00556C42" w:rsidRPr="00975E2F">
        <w:rPr>
          <w:rFonts w:ascii="Arial" w:hAnsi="Arial" w:cs="Arial"/>
          <w:spacing w:val="-1"/>
          <w:sz w:val="22"/>
          <w:szCs w:val="22"/>
        </w:rPr>
        <w:t xml:space="preserve">Dari hasil tersebut menunjukan bahwa prestasi belajar siswa kelas VIII di SMP Negeri 2 </w:t>
      </w:r>
      <w:proofErr w:type="spellStart"/>
      <w:r w:rsidR="00556C42" w:rsidRPr="00975E2F">
        <w:rPr>
          <w:rFonts w:ascii="Arial" w:hAnsi="Arial" w:cs="Arial"/>
          <w:spacing w:val="-1"/>
          <w:sz w:val="22"/>
          <w:szCs w:val="22"/>
        </w:rPr>
        <w:t>Batusangkar</w:t>
      </w:r>
      <w:proofErr w:type="spellEnd"/>
      <w:r w:rsidR="00556C42" w:rsidRPr="00975E2F">
        <w:rPr>
          <w:rFonts w:ascii="Arial" w:hAnsi="Arial" w:cs="Arial"/>
          <w:spacing w:val="-1"/>
          <w:sz w:val="22"/>
          <w:szCs w:val="22"/>
        </w:rPr>
        <w:t xml:space="preserve"> terdapat pada kategori rendah.</w:t>
      </w:r>
    </w:p>
    <w:p w14:paraId="185157F6" w14:textId="77777777" w:rsidR="00B11E63" w:rsidRPr="00975E2F" w:rsidRDefault="00B11E63" w:rsidP="00975E2F">
      <w:pPr>
        <w:jc w:val="both"/>
        <w:rPr>
          <w:rFonts w:ascii="Arial" w:hAnsi="Arial" w:cs="Arial"/>
          <w:b/>
          <w:sz w:val="22"/>
          <w:szCs w:val="22"/>
        </w:rPr>
      </w:pPr>
    </w:p>
    <w:p w14:paraId="60D8AEEF" w14:textId="77777777" w:rsidR="00556C42" w:rsidRPr="00975E2F" w:rsidRDefault="00556C42" w:rsidP="00975E2F">
      <w:pPr>
        <w:jc w:val="both"/>
        <w:rPr>
          <w:rFonts w:ascii="Arial" w:hAnsi="Arial" w:cs="Arial"/>
          <w:b/>
          <w:sz w:val="22"/>
          <w:szCs w:val="22"/>
        </w:rPr>
      </w:pPr>
      <w:r w:rsidRPr="00975E2F">
        <w:rPr>
          <w:rFonts w:ascii="Arial" w:hAnsi="Arial" w:cs="Arial"/>
          <w:b/>
          <w:sz w:val="22"/>
          <w:szCs w:val="22"/>
        </w:rPr>
        <w:t xml:space="preserve">Uji </w:t>
      </w:r>
      <w:proofErr w:type="spellStart"/>
      <w:r w:rsidRPr="00975E2F">
        <w:rPr>
          <w:rFonts w:ascii="Arial" w:hAnsi="Arial" w:cs="Arial"/>
          <w:b/>
          <w:sz w:val="22"/>
          <w:szCs w:val="22"/>
        </w:rPr>
        <w:t>Normalitas</w:t>
      </w:r>
      <w:proofErr w:type="spellEnd"/>
    </w:p>
    <w:p w14:paraId="7D76FDE5" w14:textId="20D941CE" w:rsidR="00CA7E3E" w:rsidRPr="00975E2F" w:rsidRDefault="00556C42" w:rsidP="00975E2F">
      <w:pPr>
        <w:ind w:firstLine="720"/>
        <w:jc w:val="both"/>
        <w:rPr>
          <w:rFonts w:ascii="Arial" w:eastAsia="Calibri" w:hAnsi="Arial" w:cs="Arial"/>
          <w:sz w:val="22"/>
          <w:szCs w:val="22"/>
        </w:rPr>
      </w:pPr>
      <w:r w:rsidRPr="00975E2F">
        <w:rPr>
          <w:rFonts w:ascii="Arial" w:hAnsi="Arial" w:cs="Arial"/>
          <w:sz w:val="22"/>
          <w:szCs w:val="22"/>
        </w:rPr>
        <w:t xml:space="preserve">Uji </w:t>
      </w:r>
      <w:proofErr w:type="spellStart"/>
      <w:r w:rsidRPr="00975E2F">
        <w:rPr>
          <w:rFonts w:ascii="Arial" w:hAnsi="Arial" w:cs="Arial"/>
          <w:sz w:val="22"/>
          <w:szCs w:val="22"/>
        </w:rPr>
        <w:t>normalitas</w:t>
      </w:r>
      <w:proofErr w:type="spellEnd"/>
      <w:r w:rsidRPr="00975E2F">
        <w:rPr>
          <w:rFonts w:ascii="Arial" w:hAnsi="Arial" w:cs="Arial"/>
          <w:sz w:val="22"/>
          <w:szCs w:val="22"/>
        </w:rPr>
        <w:t xml:space="preserve"> </w:t>
      </w:r>
      <w:r w:rsidRPr="00975E2F">
        <w:rPr>
          <w:rFonts w:ascii="Arial" w:eastAsia="Calibri" w:hAnsi="Arial" w:cs="Arial"/>
          <w:i/>
          <w:iCs/>
          <w:sz w:val="22"/>
          <w:szCs w:val="22"/>
        </w:rPr>
        <w:t>Kolmogorov-Smirno</w:t>
      </w:r>
      <w:r w:rsidRPr="00975E2F">
        <w:rPr>
          <w:rFonts w:ascii="Arial" w:eastAsia="Calibri" w:hAnsi="Arial" w:cs="Arial"/>
          <w:i/>
          <w:iCs/>
          <w:spacing w:val="-1"/>
          <w:sz w:val="22"/>
          <w:szCs w:val="22"/>
        </w:rPr>
        <w:t>v</w:t>
      </w:r>
      <w:r w:rsidRPr="00975E2F">
        <w:rPr>
          <w:rFonts w:ascii="Arial" w:eastAsia="Calibri" w:hAnsi="Arial" w:cs="Arial"/>
          <w:sz w:val="22"/>
          <w:szCs w:val="22"/>
        </w:rPr>
        <w:t xml:space="preserve"> merupakan bagian dari uji asumsi klasik. Uji </w:t>
      </w:r>
      <w:proofErr w:type="spellStart"/>
      <w:r w:rsidRPr="00975E2F">
        <w:rPr>
          <w:rFonts w:ascii="Arial" w:eastAsia="Calibri" w:hAnsi="Arial" w:cs="Arial"/>
          <w:sz w:val="22"/>
          <w:szCs w:val="22"/>
        </w:rPr>
        <w:t>normalitas</w:t>
      </w:r>
      <w:proofErr w:type="spellEnd"/>
      <w:r w:rsidRPr="00975E2F">
        <w:rPr>
          <w:rFonts w:ascii="Arial" w:eastAsia="Calibri" w:hAnsi="Arial" w:cs="Arial"/>
          <w:sz w:val="22"/>
          <w:szCs w:val="22"/>
        </w:rPr>
        <w:t xml:space="preserve"> dalam penelitian ini menggunakan program </w:t>
      </w:r>
      <w:r w:rsidRPr="00975E2F">
        <w:rPr>
          <w:rFonts w:ascii="Arial" w:eastAsia="Calibri" w:hAnsi="Arial" w:cs="Arial"/>
          <w:i/>
          <w:sz w:val="22"/>
          <w:szCs w:val="22"/>
        </w:rPr>
        <w:t>SPSS</w:t>
      </w:r>
      <w:r w:rsidRPr="00975E2F">
        <w:rPr>
          <w:rFonts w:ascii="Arial" w:eastAsia="Calibri" w:hAnsi="Arial" w:cs="Arial"/>
          <w:sz w:val="22"/>
          <w:szCs w:val="22"/>
        </w:rPr>
        <w:t xml:space="preserve"> versi 22. Uji </w:t>
      </w:r>
      <w:proofErr w:type="spellStart"/>
      <w:r w:rsidRPr="00975E2F">
        <w:rPr>
          <w:rFonts w:ascii="Arial" w:eastAsia="Calibri" w:hAnsi="Arial" w:cs="Arial"/>
          <w:sz w:val="22"/>
          <w:szCs w:val="22"/>
        </w:rPr>
        <w:t>normalitas</w:t>
      </w:r>
      <w:proofErr w:type="spellEnd"/>
      <w:r w:rsidRPr="00975E2F">
        <w:rPr>
          <w:rFonts w:ascii="Arial" w:eastAsia="Calibri" w:hAnsi="Arial" w:cs="Arial"/>
          <w:sz w:val="22"/>
          <w:szCs w:val="22"/>
        </w:rPr>
        <w:t xml:space="preserve"> bertujuan untuk mengetahui apakah nilai residual </w:t>
      </w:r>
      <w:proofErr w:type="spellStart"/>
      <w:r w:rsidRPr="00975E2F">
        <w:rPr>
          <w:rFonts w:ascii="Arial" w:eastAsia="Calibri" w:hAnsi="Arial" w:cs="Arial"/>
          <w:sz w:val="22"/>
          <w:szCs w:val="22"/>
        </w:rPr>
        <w:t>berdistribusi</w:t>
      </w:r>
      <w:proofErr w:type="spellEnd"/>
      <w:r w:rsidRPr="00975E2F">
        <w:rPr>
          <w:rFonts w:ascii="Arial" w:eastAsia="Calibri" w:hAnsi="Arial" w:cs="Arial"/>
          <w:sz w:val="22"/>
          <w:szCs w:val="22"/>
        </w:rPr>
        <w:t xml:space="preserve"> normal atau tidak. Model regresi yang baik adalah memiliki nilai residual yang </w:t>
      </w:r>
      <w:proofErr w:type="spellStart"/>
      <w:r w:rsidRPr="00975E2F">
        <w:rPr>
          <w:rFonts w:ascii="Arial" w:eastAsia="Calibri" w:hAnsi="Arial" w:cs="Arial"/>
          <w:sz w:val="22"/>
          <w:szCs w:val="22"/>
        </w:rPr>
        <w:t>berdistribusi</w:t>
      </w:r>
      <w:proofErr w:type="spellEnd"/>
      <w:r w:rsidRPr="00975E2F">
        <w:rPr>
          <w:rFonts w:ascii="Arial" w:eastAsia="Calibri" w:hAnsi="Arial" w:cs="Arial"/>
          <w:sz w:val="22"/>
          <w:szCs w:val="22"/>
        </w:rPr>
        <w:t xml:space="preserve"> normal. Jika nilai signifikansi &gt;0,05 maka nilai residual </w:t>
      </w:r>
      <w:proofErr w:type="spellStart"/>
      <w:r w:rsidRPr="00975E2F">
        <w:rPr>
          <w:rFonts w:ascii="Arial" w:eastAsia="Calibri" w:hAnsi="Arial" w:cs="Arial"/>
          <w:sz w:val="22"/>
          <w:szCs w:val="22"/>
        </w:rPr>
        <w:t>berdistribusi</w:t>
      </w:r>
      <w:proofErr w:type="spellEnd"/>
      <w:r w:rsidRPr="00975E2F">
        <w:rPr>
          <w:rFonts w:ascii="Arial" w:eastAsia="Calibri" w:hAnsi="Arial" w:cs="Arial"/>
          <w:sz w:val="22"/>
          <w:szCs w:val="22"/>
        </w:rPr>
        <w:t xml:space="preserve"> normal dan jika nilai signifikansi &lt;0,05 maka nilai residual tidak </w:t>
      </w:r>
      <w:proofErr w:type="spellStart"/>
      <w:r w:rsidRPr="00975E2F">
        <w:rPr>
          <w:rFonts w:ascii="Arial" w:eastAsia="Calibri" w:hAnsi="Arial" w:cs="Arial"/>
          <w:sz w:val="22"/>
          <w:szCs w:val="22"/>
        </w:rPr>
        <w:t>berdistribusi</w:t>
      </w:r>
      <w:proofErr w:type="spellEnd"/>
      <w:r w:rsidRPr="00975E2F">
        <w:rPr>
          <w:rFonts w:ascii="Arial" w:eastAsia="Calibri" w:hAnsi="Arial" w:cs="Arial"/>
          <w:sz w:val="22"/>
          <w:szCs w:val="22"/>
        </w:rPr>
        <w:t xml:space="preserve"> normal. Hasil uji </w:t>
      </w:r>
      <w:proofErr w:type="spellStart"/>
      <w:r w:rsidRPr="00975E2F">
        <w:rPr>
          <w:rFonts w:ascii="Arial" w:eastAsia="Calibri" w:hAnsi="Arial" w:cs="Arial"/>
          <w:sz w:val="22"/>
          <w:szCs w:val="22"/>
        </w:rPr>
        <w:t>normalitas</w:t>
      </w:r>
      <w:proofErr w:type="spellEnd"/>
      <w:r w:rsidRPr="00975E2F">
        <w:rPr>
          <w:rFonts w:ascii="Arial" w:eastAsia="Calibri" w:hAnsi="Arial" w:cs="Arial"/>
          <w:sz w:val="22"/>
          <w:szCs w:val="22"/>
        </w:rPr>
        <w:t xml:space="preserve"> dapat dilihat pada tabel. </w:t>
      </w:r>
    </w:p>
    <w:p w14:paraId="58F727CF" w14:textId="77777777" w:rsidR="00CA7E3E" w:rsidRPr="00975E2F" w:rsidRDefault="00CA7E3E" w:rsidP="00975E2F">
      <w:pPr>
        <w:jc w:val="both"/>
        <w:rPr>
          <w:rFonts w:ascii="Arial" w:eastAsia="Calibri" w:hAnsi="Arial" w:cs="Arial"/>
          <w:sz w:val="22"/>
          <w:szCs w:val="22"/>
        </w:rPr>
      </w:pPr>
    </w:p>
    <w:p w14:paraId="03DE747A" w14:textId="27BABA93" w:rsidR="00556C42" w:rsidRPr="00975E2F" w:rsidRDefault="004A48AD" w:rsidP="00975E2F">
      <w:pPr>
        <w:jc w:val="center"/>
        <w:rPr>
          <w:rFonts w:ascii="Arial" w:hAnsi="Arial" w:cs="Arial"/>
          <w:b/>
          <w:sz w:val="22"/>
          <w:szCs w:val="22"/>
        </w:rPr>
      </w:pPr>
      <w:r w:rsidRPr="00975E2F">
        <w:rPr>
          <w:rFonts w:ascii="Arial" w:hAnsi="Arial" w:cs="Arial"/>
          <w:b/>
          <w:sz w:val="22"/>
          <w:szCs w:val="22"/>
        </w:rPr>
        <w:t>Tabel 4</w:t>
      </w:r>
      <w:r w:rsidR="00556C42" w:rsidRPr="00975E2F">
        <w:rPr>
          <w:rFonts w:ascii="Arial" w:hAnsi="Arial" w:cs="Arial"/>
          <w:b/>
          <w:sz w:val="22"/>
          <w:szCs w:val="22"/>
        </w:rPr>
        <w:t xml:space="preserve">. Uji </w:t>
      </w:r>
      <w:proofErr w:type="spellStart"/>
      <w:r w:rsidR="00556C42" w:rsidRPr="00975E2F">
        <w:rPr>
          <w:rFonts w:ascii="Arial" w:hAnsi="Arial" w:cs="Arial"/>
          <w:b/>
          <w:sz w:val="22"/>
          <w:szCs w:val="22"/>
        </w:rPr>
        <w:t>Normalitas</w:t>
      </w:r>
      <w:proofErr w:type="spellEnd"/>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556C42" w:rsidRPr="00975E2F" w14:paraId="3770DF1C" w14:textId="77777777" w:rsidTr="00975E2F">
        <w:trPr>
          <w:cantSplit/>
          <w:trHeight w:val="57"/>
          <w:jc w:val="center"/>
        </w:trPr>
        <w:tc>
          <w:tcPr>
            <w:tcW w:w="5338" w:type="dxa"/>
            <w:gridSpan w:val="3"/>
            <w:tcBorders>
              <w:top w:val="nil"/>
              <w:left w:val="nil"/>
              <w:bottom w:val="nil"/>
              <w:right w:val="nil"/>
            </w:tcBorders>
            <w:shd w:val="clear" w:color="auto" w:fill="FFFFFF"/>
            <w:vAlign w:val="center"/>
          </w:tcPr>
          <w:p w14:paraId="348D9A9A"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b/>
                <w:bCs/>
                <w:color w:val="000000"/>
                <w:sz w:val="22"/>
                <w:szCs w:val="22"/>
              </w:rPr>
              <w:t>One-Sample Kolmogorov-Smirnov Test</w:t>
            </w:r>
          </w:p>
        </w:tc>
      </w:tr>
      <w:tr w:rsidR="00556C42" w:rsidRPr="00975E2F" w14:paraId="5B32D0B3" w14:textId="77777777" w:rsidTr="00975E2F">
        <w:trPr>
          <w:cantSplit/>
          <w:trHeight w:val="57"/>
          <w:jc w:val="center"/>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14:paraId="002C14DC" w14:textId="77777777" w:rsidR="00556C42" w:rsidRPr="00975E2F" w:rsidRDefault="00556C42" w:rsidP="00975E2F">
            <w:pPr>
              <w:autoSpaceDE w:val="0"/>
              <w:autoSpaceDN w:val="0"/>
              <w:adjustRightInd w:val="0"/>
              <w:jc w:val="both"/>
              <w:rPr>
                <w:rFonts w:ascii="Arial" w:hAnsi="Arial" w:cs="Arial"/>
                <w:sz w:val="22"/>
                <w:szCs w:val="22"/>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628EDAD"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Unstandardized Residual</w:t>
            </w:r>
          </w:p>
        </w:tc>
      </w:tr>
      <w:tr w:rsidR="00556C42" w:rsidRPr="00975E2F" w14:paraId="1C2DDC7F" w14:textId="77777777" w:rsidTr="00975E2F">
        <w:trPr>
          <w:cantSplit/>
          <w:trHeight w:val="57"/>
          <w:jc w:val="center"/>
        </w:trPr>
        <w:tc>
          <w:tcPr>
            <w:tcW w:w="3869" w:type="dxa"/>
            <w:gridSpan w:val="2"/>
            <w:tcBorders>
              <w:top w:val="single" w:sz="16" w:space="0" w:color="000000"/>
              <w:left w:val="single" w:sz="16" w:space="0" w:color="000000"/>
              <w:bottom w:val="nil"/>
              <w:right w:val="nil"/>
            </w:tcBorders>
            <w:shd w:val="clear" w:color="auto" w:fill="FFFFFF"/>
          </w:tcPr>
          <w:p w14:paraId="477D5CDC"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2F604B19"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43</w:t>
            </w:r>
          </w:p>
        </w:tc>
      </w:tr>
      <w:tr w:rsidR="00556C42" w:rsidRPr="00975E2F" w14:paraId="3B74DBE1" w14:textId="77777777" w:rsidTr="00975E2F">
        <w:trPr>
          <w:cantSplit/>
          <w:trHeight w:val="57"/>
          <w:jc w:val="center"/>
        </w:trPr>
        <w:tc>
          <w:tcPr>
            <w:tcW w:w="2431" w:type="dxa"/>
            <w:vMerge w:val="restart"/>
            <w:tcBorders>
              <w:top w:val="nil"/>
              <w:left w:val="single" w:sz="16" w:space="0" w:color="000000"/>
              <w:bottom w:val="nil"/>
              <w:right w:val="nil"/>
            </w:tcBorders>
            <w:shd w:val="clear" w:color="auto" w:fill="FFFFFF"/>
          </w:tcPr>
          <w:p w14:paraId="2670A285"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 xml:space="preserve">Normal </w:t>
            </w:r>
            <w:proofErr w:type="spellStart"/>
            <w:proofErr w:type="gramStart"/>
            <w:r w:rsidRPr="00975E2F">
              <w:rPr>
                <w:rFonts w:ascii="Arial" w:hAnsi="Arial" w:cs="Arial"/>
                <w:color w:val="000000"/>
                <w:sz w:val="22"/>
                <w:szCs w:val="22"/>
              </w:rPr>
              <w:t>Parameters</w:t>
            </w:r>
            <w:r w:rsidRPr="00975E2F">
              <w:rPr>
                <w:rFonts w:ascii="Arial" w:hAnsi="Arial" w:cs="Arial"/>
                <w:color w:val="000000"/>
                <w:sz w:val="22"/>
                <w:szCs w:val="22"/>
                <w:vertAlign w:val="superscript"/>
              </w:rPr>
              <w:t>a,b</w:t>
            </w:r>
            <w:proofErr w:type="spellEnd"/>
            <w:proofErr w:type="gramEnd"/>
          </w:p>
        </w:tc>
        <w:tc>
          <w:tcPr>
            <w:tcW w:w="1438" w:type="dxa"/>
            <w:tcBorders>
              <w:top w:val="nil"/>
              <w:left w:val="nil"/>
              <w:bottom w:val="nil"/>
              <w:right w:val="single" w:sz="16" w:space="0" w:color="000000"/>
            </w:tcBorders>
            <w:shd w:val="clear" w:color="auto" w:fill="FFFFFF"/>
          </w:tcPr>
          <w:p w14:paraId="4A178C80"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Mean</w:t>
            </w:r>
          </w:p>
        </w:tc>
        <w:tc>
          <w:tcPr>
            <w:tcW w:w="1469" w:type="dxa"/>
            <w:tcBorders>
              <w:top w:val="nil"/>
              <w:left w:val="single" w:sz="16" w:space="0" w:color="000000"/>
              <w:bottom w:val="nil"/>
              <w:right w:val="single" w:sz="16" w:space="0" w:color="000000"/>
            </w:tcBorders>
            <w:shd w:val="clear" w:color="auto" w:fill="FFFFFF"/>
            <w:vAlign w:val="center"/>
          </w:tcPr>
          <w:p w14:paraId="0475EF95"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.0000000</w:t>
            </w:r>
          </w:p>
        </w:tc>
      </w:tr>
      <w:tr w:rsidR="00556C42" w:rsidRPr="00975E2F" w14:paraId="483D7183" w14:textId="77777777" w:rsidTr="00975E2F">
        <w:trPr>
          <w:cantSplit/>
          <w:trHeight w:val="57"/>
          <w:jc w:val="center"/>
        </w:trPr>
        <w:tc>
          <w:tcPr>
            <w:tcW w:w="2431" w:type="dxa"/>
            <w:vMerge/>
            <w:tcBorders>
              <w:top w:val="nil"/>
              <w:left w:val="single" w:sz="16" w:space="0" w:color="000000"/>
              <w:bottom w:val="nil"/>
              <w:right w:val="nil"/>
            </w:tcBorders>
            <w:shd w:val="clear" w:color="auto" w:fill="FFFFFF"/>
          </w:tcPr>
          <w:p w14:paraId="0D241BC9" w14:textId="77777777" w:rsidR="00556C42" w:rsidRPr="00975E2F" w:rsidRDefault="00556C42" w:rsidP="00975E2F">
            <w:pPr>
              <w:autoSpaceDE w:val="0"/>
              <w:autoSpaceDN w:val="0"/>
              <w:adjustRightInd w:val="0"/>
              <w:jc w:val="both"/>
              <w:rPr>
                <w:rFonts w:ascii="Arial" w:hAnsi="Arial" w:cs="Arial"/>
                <w:color w:val="000000"/>
                <w:sz w:val="22"/>
                <w:szCs w:val="22"/>
              </w:rPr>
            </w:pPr>
          </w:p>
        </w:tc>
        <w:tc>
          <w:tcPr>
            <w:tcW w:w="1438" w:type="dxa"/>
            <w:tcBorders>
              <w:top w:val="nil"/>
              <w:left w:val="nil"/>
              <w:bottom w:val="nil"/>
              <w:right w:val="single" w:sz="16" w:space="0" w:color="000000"/>
            </w:tcBorders>
            <w:shd w:val="clear" w:color="auto" w:fill="FFFFFF"/>
          </w:tcPr>
          <w:p w14:paraId="3D4AA7B7"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Std. Deviation</w:t>
            </w:r>
          </w:p>
        </w:tc>
        <w:tc>
          <w:tcPr>
            <w:tcW w:w="1469" w:type="dxa"/>
            <w:tcBorders>
              <w:top w:val="nil"/>
              <w:left w:val="single" w:sz="16" w:space="0" w:color="000000"/>
              <w:bottom w:val="nil"/>
              <w:right w:val="single" w:sz="16" w:space="0" w:color="000000"/>
            </w:tcBorders>
            <w:shd w:val="clear" w:color="auto" w:fill="FFFFFF"/>
            <w:vAlign w:val="center"/>
          </w:tcPr>
          <w:p w14:paraId="7410EC12"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11.91332075</w:t>
            </w:r>
          </w:p>
        </w:tc>
      </w:tr>
      <w:tr w:rsidR="00556C42" w:rsidRPr="00975E2F" w14:paraId="4E0F0A35" w14:textId="77777777" w:rsidTr="00975E2F">
        <w:trPr>
          <w:cantSplit/>
          <w:trHeight w:val="57"/>
          <w:jc w:val="center"/>
        </w:trPr>
        <w:tc>
          <w:tcPr>
            <w:tcW w:w="2431" w:type="dxa"/>
            <w:vMerge w:val="restart"/>
            <w:tcBorders>
              <w:top w:val="nil"/>
              <w:left w:val="single" w:sz="16" w:space="0" w:color="000000"/>
              <w:bottom w:val="nil"/>
              <w:right w:val="nil"/>
            </w:tcBorders>
            <w:shd w:val="clear" w:color="auto" w:fill="FFFFFF"/>
          </w:tcPr>
          <w:p w14:paraId="78389BE8"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Most Extreme Differences</w:t>
            </w:r>
          </w:p>
        </w:tc>
        <w:tc>
          <w:tcPr>
            <w:tcW w:w="1438" w:type="dxa"/>
            <w:tcBorders>
              <w:top w:val="nil"/>
              <w:left w:val="nil"/>
              <w:bottom w:val="nil"/>
              <w:right w:val="single" w:sz="16" w:space="0" w:color="000000"/>
            </w:tcBorders>
            <w:shd w:val="clear" w:color="auto" w:fill="FFFFFF"/>
          </w:tcPr>
          <w:p w14:paraId="2EC21402"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Absolute</w:t>
            </w:r>
          </w:p>
        </w:tc>
        <w:tc>
          <w:tcPr>
            <w:tcW w:w="1469" w:type="dxa"/>
            <w:tcBorders>
              <w:top w:val="nil"/>
              <w:left w:val="single" w:sz="16" w:space="0" w:color="000000"/>
              <w:bottom w:val="nil"/>
              <w:right w:val="single" w:sz="16" w:space="0" w:color="000000"/>
            </w:tcBorders>
            <w:shd w:val="clear" w:color="auto" w:fill="FFFFFF"/>
            <w:vAlign w:val="center"/>
          </w:tcPr>
          <w:p w14:paraId="66866CF6"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.078</w:t>
            </w:r>
          </w:p>
        </w:tc>
      </w:tr>
      <w:tr w:rsidR="00556C42" w:rsidRPr="00975E2F" w14:paraId="4A657640" w14:textId="77777777" w:rsidTr="00975E2F">
        <w:trPr>
          <w:cantSplit/>
          <w:trHeight w:val="57"/>
          <w:jc w:val="center"/>
        </w:trPr>
        <w:tc>
          <w:tcPr>
            <w:tcW w:w="2431" w:type="dxa"/>
            <w:vMerge/>
            <w:tcBorders>
              <w:top w:val="nil"/>
              <w:left w:val="single" w:sz="16" w:space="0" w:color="000000"/>
              <w:bottom w:val="nil"/>
              <w:right w:val="nil"/>
            </w:tcBorders>
            <w:shd w:val="clear" w:color="auto" w:fill="FFFFFF"/>
          </w:tcPr>
          <w:p w14:paraId="32078239" w14:textId="77777777" w:rsidR="00556C42" w:rsidRPr="00975E2F" w:rsidRDefault="00556C42" w:rsidP="00975E2F">
            <w:pPr>
              <w:autoSpaceDE w:val="0"/>
              <w:autoSpaceDN w:val="0"/>
              <w:adjustRightInd w:val="0"/>
              <w:jc w:val="both"/>
              <w:rPr>
                <w:rFonts w:ascii="Arial" w:hAnsi="Arial" w:cs="Arial"/>
                <w:color w:val="000000"/>
                <w:sz w:val="22"/>
                <w:szCs w:val="22"/>
              </w:rPr>
            </w:pPr>
          </w:p>
        </w:tc>
        <w:tc>
          <w:tcPr>
            <w:tcW w:w="1438" w:type="dxa"/>
            <w:tcBorders>
              <w:top w:val="nil"/>
              <w:left w:val="nil"/>
              <w:bottom w:val="nil"/>
              <w:right w:val="single" w:sz="16" w:space="0" w:color="000000"/>
            </w:tcBorders>
            <w:shd w:val="clear" w:color="auto" w:fill="FFFFFF"/>
          </w:tcPr>
          <w:p w14:paraId="651B9EEB"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Positive</w:t>
            </w:r>
          </w:p>
        </w:tc>
        <w:tc>
          <w:tcPr>
            <w:tcW w:w="1469" w:type="dxa"/>
            <w:tcBorders>
              <w:top w:val="nil"/>
              <w:left w:val="single" w:sz="16" w:space="0" w:color="000000"/>
              <w:bottom w:val="nil"/>
              <w:right w:val="single" w:sz="16" w:space="0" w:color="000000"/>
            </w:tcBorders>
            <w:shd w:val="clear" w:color="auto" w:fill="FFFFFF"/>
            <w:vAlign w:val="center"/>
          </w:tcPr>
          <w:p w14:paraId="6FAC91E2"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.067</w:t>
            </w:r>
          </w:p>
        </w:tc>
      </w:tr>
      <w:tr w:rsidR="00556C42" w:rsidRPr="00975E2F" w14:paraId="5913A518" w14:textId="77777777" w:rsidTr="00975E2F">
        <w:trPr>
          <w:cantSplit/>
          <w:trHeight w:val="57"/>
          <w:jc w:val="center"/>
        </w:trPr>
        <w:tc>
          <w:tcPr>
            <w:tcW w:w="2431" w:type="dxa"/>
            <w:vMerge/>
            <w:tcBorders>
              <w:top w:val="nil"/>
              <w:left w:val="single" w:sz="16" w:space="0" w:color="000000"/>
              <w:bottom w:val="nil"/>
              <w:right w:val="nil"/>
            </w:tcBorders>
            <w:shd w:val="clear" w:color="auto" w:fill="FFFFFF"/>
          </w:tcPr>
          <w:p w14:paraId="31764580" w14:textId="77777777" w:rsidR="00556C42" w:rsidRPr="00975E2F" w:rsidRDefault="00556C42" w:rsidP="00975E2F">
            <w:pPr>
              <w:autoSpaceDE w:val="0"/>
              <w:autoSpaceDN w:val="0"/>
              <w:adjustRightInd w:val="0"/>
              <w:jc w:val="both"/>
              <w:rPr>
                <w:rFonts w:ascii="Arial" w:hAnsi="Arial" w:cs="Arial"/>
                <w:color w:val="000000"/>
                <w:sz w:val="22"/>
                <w:szCs w:val="22"/>
              </w:rPr>
            </w:pPr>
          </w:p>
        </w:tc>
        <w:tc>
          <w:tcPr>
            <w:tcW w:w="1438" w:type="dxa"/>
            <w:tcBorders>
              <w:top w:val="nil"/>
              <w:left w:val="nil"/>
              <w:bottom w:val="nil"/>
              <w:right w:val="single" w:sz="16" w:space="0" w:color="000000"/>
            </w:tcBorders>
            <w:shd w:val="clear" w:color="auto" w:fill="FFFFFF"/>
          </w:tcPr>
          <w:p w14:paraId="21550795"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Negative</w:t>
            </w:r>
          </w:p>
        </w:tc>
        <w:tc>
          <w:tcPr>
            <w:tcW w:w="1469" w:type="dxa"/>
            <w:tcBorders>
              <w:top w:val="nil"/>
              <w:left w:val="single" w:sz="16" w:space="0" w:color="000000"/>
              <w:bottom w:val="nil"/>
              <w:right w:val="single" w:sz="16" w:space="0" w:color="000000"/>
            </w:tcBorders>
            <w:shd w:val="clear" w:color="auto" w:fill="FFFFFF"/>
            <w:vAlign w:val="center"/>
          </w:tcPr>
          <w:p w14:paraId="5610AEED"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-.078</w:t>
            </w:r>
          </w:p>
        </w:tc>
      </w:tr>
      <w:tr w:rsidR="00556C42" w:rsidRPr="00975E2F" w14:paraId="01365DBA" w14:textId="77777777" w:rsidTr="00975E2F">
        <w:trPr>
          <w:cantSplit/>
          <w:trHeight w:val="57"/>
          <w:jc w:val="center"/>
        </w:trPr>
        <w:tc>
          <w:tcPr>
            <w:tcW w:w="3869" w:type="dxa"/>
            <w:gridSpan w:val="2"/>
            <w:tcBorders>
              <w:top w:val="nil"/>
              <w:left w:val="single" w:sz="16" w:space="0" w:color="000000"/>
              <w:bottom w:val="nil"/>
              <w:right w:val="nil"/>
            </w:tcBorders>
            <w:shd w:val="clear" w:color="auto" w:fill="FFFFFF"/>
          </w:tcPr>
          <w:p w14:paraId="61B1723E"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Test Statistic</w:t>
            </w:r>
          </w:p>
        </w:tc>
        <w:tc>
          <w:tcPr>
            <w:tcW w:w="1469" w:type="dxa"/>
            <w:tcBorders>
              <w:top w:val="nil"/>
              <w:left w:val="single" w:sz="16" w:space="0" w:color="000000"/>
              <w:bottom w:val="nil"/>
              <w:right w:val="single" w:sz="16" w:space="0" w:color="000000"/>
            </w:tcBorders>
            <w:shd w:val="clear" w:color="auto" w:fill="FFFFFF"/>
            <w:vAlign w:val="center"/>
          </w:tcPr>
          <w:p w14:paraId="6F789D45"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.078</w:t>
            </w:r>
          </w:p>
        </w:tc>
      </w:tr>
      <w:tr w:rsidR="00556C42" w:rsidRPr="00975E2F" w14:paraId="6A75D372" w14:textId="77777777" w:rsidTr="00975E2F">
        <w:trPr>
          <w:cantSplit/>
          <w:trHeight w:val="57"/>
          <w:jc w:val="center"/>
        </w:trPr>
        <w:tc>
          <w:tcPr>
            <w:tcW w:w="3869" w:type="dxa"/>
            <w:gridSpan w:val="2"/>
            <w:tcBorders>
              <w:top w:val="nil"/>
              <w:left w:val="single" w:sz="16" w:space="0" w:color="000000"/>
              <w:bottom w:val="single" w:sz="16" w:space="0" w:color="000000"/>
              <w:right w:val="nil"/>
            </w:tcBorders>
            <w:shd w:val="clear" w:color="auto" w:fill="FFFFFF"/>
          </w:tcPr>
          <w:p w14:paraId="1DB64D36"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proofErr w:type="spellStart"/>
            <w:r w:rsidRPr="00975E2F">
              <w:rPr>
                <w:rFonts w:ascii="Arial" w:hAnsi="Arial" w:cs="Arial"/>
                <w:color w:val="000000"/>
                <w:sz w:val="22"/>
                <w:szCs w:val="22"/>
              </w:rPr>
              <w:t>Asymp</w:t>
            </w:r>
            <w:proofErr w:type="spellEnd"/>
            <w:r w:rsidRPr="00975E2F">
              <w:rPr>
                <w:rFonts w:ascii="Arial" w:hAnsi="Arial" w:cs="Arial"/>
                <w:color w:val="000000"/>
                <w:sz w:val="22"/>
                <w:szCs w:val="22"/>
              </w:rPr>
              <w:t>.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75BCE3A3"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.200</w:t>
            </w:r>
            <w:proofErr w:type="gramStart"/>
            <w:r w:rsidRPr="00975E2F">
              <w:rPr>
                <w:rFonts w:ascii="Arial" w:hAnsi="Arial" w:cs="Arial"/>
                <w:color w:val="000000"/>
                <w:sz w:val="22"/>
                <w:szCs w:val="22"/>
                <w:vertAlign w:val="superscript"/>
              </w:rPr>
              <w:t>c,d</w:t>
            </w:r>
            <w:proofErr w:type="gramEnd"/>
          </w:p>
        </w:tc>
      </w:tr>
      <w:tr w:rsidR="00556C42" w:rsidRPr="00975E2F" w14:paraId="67948374" w14:textId="77777777" w:rsidTr="00975E2F">
        <w:trPr>
          <w:cantSplit/>
          <w:trHeight w:val="57"/>
          <w:jc w:val="center"/>
        </w:trPr>
        <w:tc>
          <w:tcPr>
            <w:tcW w:w="5338" w:type="dxa"/>
            <w:gridSpan w:val="3"/>
            <w:tcBorders>
              <w:top w:val="nil"/>
              <w:left w:val="nil"/>
              <w:bottom w:val="nil"/>
              <w:right w:val="nil"/>
            </w:tcBorders>
            <w:shd w:val="clear" w:color="auto" w:fill="FFFFFF"/>
          </w:tcPr>
          <w:p w14:paraId="453D9BF3"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a. Test distribution is Normal.</w:t>
            </w:r>
          </w:p>
        </w:tc>
      </w:tr>
      <w:tr w:rsidR="00556C42" w:rsidRPr="00975E2F" w14:paraId="2BFEC248" w14:textId="77777777" w:rsidTr="00975E2F">
        <w:trPr>
          <w:cantSplit/>
          <w:trHeight w:val="57"/>
          <w:jc w:val="center"/>
        </w:trPr>
        <w:tc>
          <w:tcPr>
            <w:tcW w:w="5338" w:type="dxa"/>
            <w:gridSpan w:val="3"/>
            <w:tcBorders>
              <w:top w:val="nil"/>
              <w:left w:val="nil"/>
              <w:bottom w:val="nil"/>
              <w:right w:val="nil"/>
            </w:tcBorders>
            <w:shd w:val="clear" w:color="auto" w:fill="FFFFFF"/>
          </w:tcPr>
          <w:p w14:paraId="4783F299"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proofErr w:type="spellStart"/>
            <w:r w:rsidRPr="00975E2F">
              <w:rPr>
                <w:rFonts w:ascii="Arial" w:hAnsi="Arial" w:cs="Arial"/>
                <w:color w:val="000000"/>
                <w:sz w:val="22"/>
                <w:szCs w:val="22"/>
              </w:rPr>
              <w:t>b.</w:t>
            </w:r>
            <w:proofErr w:type="spellEnd"/>
            <w:r w:rsidRPr="00975E2F">
              <w:rPr>
                <w:rFonts w:ascii="Arial" w:hAnsi="Arial" w:cs="Arial"/>
                <w:color w:val="000000"/>
                <w:sz w:val="22"/>
                <w:szCs w:val="22"/>
              </w:rPr>
              <w:t xml:space="preserve"> Calculated from data.</w:t>
            </w:r>
          </w:p>
        </w:tc>
      </w:tr>
      <w:tr w:rsidR="00556C42" w:rsidRPr="00975E2F" w14:paraId="5141A812" w14:textId="77777777" w:rsidTr="00975E2F">
        <w:trPr>
          <w:cantSplit/>
          <w:trHeight w:val="57"/>
          <w:jc w:val="center"/>
        </w:trPr>
        <w:tc>
          <w:tcPr>
            <w:tcW w:w="5338" w:type="dxa"/>
            <w:gridSpan w:val="3"/>
            <w:tcBorders>
              <w:top w:val="nil"/>
              <w:left w:val="nil"/>
              <w:bottom w:val="nil"/>
              <w:right w:val="nil"/>
            </w:tcBorders>
            <w:shd w:val="clear" w:color="auto" w:fill="FFFFFF"/>
          </w:tcPr>
          <w:p w14:paraId="677010CE"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proofErr w:type="spellStart"/>
            <w:r w:rsidRPr="00975E2F">
              <w:rPr>
                <w:rFonts w:ascii="Arial" w:hAnsi="Arial" w:cs="Arial"/>
                <w:color w:val="000000"/>
                <w:sz w:val="22"/>
                <w:szCs w:val="22"/>
              </w:rPr>
              <w:t>c.</w:t>
            </w:r>
            <w:proofErr w:type="spellEnd"/>
            <w:r w:rsidRPr="00975E2F">
              <w:rPr>
                <w:rFonts w:ascii="Arial" w:hAnsi="Arial" w:cs="Arial"/>
                <w:color w:val="000000"/>
                <w:sz w:val="22"/>
                <w:szCs w:val="22"/>
              </w:rPr>
              <w:t xml:space="preserve"> Lilliefors Significance Correction.</w:t>
            </w:r>
          </w:p>
        </w:tc>
      </w:tr>
      <w:tr w:rsidR="00556C42" w:rsidRPr="00975E2F" w14:paraId="5B82E5E4" w14:textId="77777777" w:rsidTr="00975E2F">
        <w:trPr>
          <w:cantSplit/>
          <w:trHeight w:val="57"/>
          <w:jc w:val="center"/>
        </w:trPr>
        <w:tc>
          <w:tcPr>
            <w:tcW w:w="5338" w:type="dxa"/>
            <w:gridSpan w:val="3"/>
            <w:tcBorders>
              <w:top w:val="nil"/>
              <w:left w:val="nil"/>
              <w:bottom w:val="nil"/>
              <w:right w:val="nil"/>
            </w:tcBorders>
            <w:shd w:val="clear" w:color="auto" w:fill="FFFFFF"/>
          </w:tcPr>
          <w:p w14:paraId="5ED99055" w14:textId="77777777" w:rsidR="00556C42" w:rsidRPr="00975E2F" w:rsidRDefault="00556C42" w:rsidP="00975E2F">
            <w:pPr>
              <w:autoSpaceDE w:val="0"/>
              <w:autoSpaceDN w:val="0"/>
              <w:adjustRightInd w:val="0"/>
              <w:ind w:left="60" w:right="60"/>
              <w:jc w:val="both"/>
              <w:rPr>
                <w:rFonts w:ascii="Arial" w:hAnsi="Arial" w:cs="Arial"/>
                <w:color w:val="000000"/>
                <w:sz w:val="22"/>
                <w:szCs w:val="22"/>
              </w:rPr>
            </w:pPr>
            <w:proofErr w:type="spellStart"/>
            <w:r w:rsidRPr="00975E2F">
              <w:rPr>
                <w:rFonts w:ascii="Arial" w:hAnsi="Arial" w:cs="Arial"/>
                <w:color w:val="000000"/>
                <w:sz w:val="22"/>
                <w:szCs w:val="22"/>
              </w:rPr>
              <w:t>d.</w:t>
            </w:r>
            <w:proofErr w:type="spellEnd"/>
            <w:r w:rsidRPr="00975E2F">
              <w:rPr>
                <w:rFonts w:ascii="Arial" w:hAnsi="Arial" w:cs="Arial"/>
                <w:color w:val="000000"/>
                <w:sz w:val="22"/>
                <w:szCs w:val="22"/>
              </w:rPr>
              <w:t xml:space="preserve"> This is a lower bound of the true significance.</w:t>
            </w:r>
          </w:p>
        </w:tc>
      </w:tr>
    </w:tbl>
    <w:p w14:paraId="5AC67587" w14:textId="77777777" w:rsidR="00C365C3" w:rsidRPr="00975E2F" w:rsidRDefault="00C365C3" w:rsidP="00975E2F">
      <w:pPr>
        <w:tabs>
          <w:tab w:val="left" w:pos="1800"/>
        </w:tabs>
        <w:autoSpaceDE w:val="0"/>
        <w:autoSpaceDN w:val="0"/>
        <w:adjustRightInd w:val="0"/>
        <w:jc w:val="center"/>
        <w:rPr>
          <w:rFonts w:ascii="Arial" w:hAnsi="Arial" w:cs="Arial"/>
          <w:sz w:val="22"/>
          <w:szCs w:val="22"/>
        </w:rPr>
      </w:pPr>
      <w:r w:rsidRPr="00975E2F">
        <w:rPr>
          <w:rFonts w:ascii="Arial" w:hAnsi="Arial" w:cs="Arial"/>
          <w:sz w:val="22"/>
          <w:szCs w:val="22"/>
        </w:rPr>
        <w:t>Sumber. Hasil olahan program SPSS versi 22 tahun 2020</w:t>
      </w:r>
    </w:p>
    <w:p w14:paraId="0A97A16D" w14:textId="77777777" w:rsidR="00C365C3" w:rsidRPr="00975E2F" w:rsidRDefault="00C365C3" w:rsidP="00975E2F">
      <w:pPr>
        <w:ind w:firstLine="720"/>
        <w:jc w:val="both"/>
        <w:rPr>
          <w:rFonts w:ascii="Arial" w:eastAsia="Calibri" w:hAnsi="Arial" w:cs="Arial"/>
          <w:sz w:val="22"/>
          <w:szCs w:val="22"/>
        </w:rPr>
      </w:pPr>
    </w:p>
    <w:p w14:paraId="1573505B" w14:textId="37D8B6FB" w:rsidR="00556C42" w:rsidRPr="00975E2F" w:rsidRDefault="00556C42" w:rsidP="00975E2F">
      <w:pPr>
        <w:ind w:firstLine="720"/>
        <w:jc w:val="both"/>
        <w:rPr>
          <w:rFonts w:ascii="Arial" w:eastAsia="Calibri" w:hAnsi="Arial" w:cs="Arial"/>
          <w:sz w:val="22"/>
          <w:szCs w:val="22"/>
        </w:rPr>
      </w:pPr>
      <w:r w:rsidRPr="00975E2F">
        <w:rPr>
          <w:rFonts w:ascii="Arial" w:eastAsia="Calibri" w:hAnsi="Arial" w:cs="Arial"/>
          <w:sz w:val="22"/>
          <w:szCs w:val="22"/>
        </w:rPr>
        <w:t xml:space="preserve">Berdasarkan uji </w:t>
      </w:r>
      <w:proofErr w:type="spellStart"/>
      <w:r w:rsidRPr="00975E2F">
        <w:rPr>
          <w:rFonts w:ascii="Arial" w:eastAsia="Calibri" w:hAnsi="Arial" w:cs="Arial"/>
          <w:sz w:val="22"/>
          <w:szCs w:val="22"/>
        </w:rPr>
        <w:t>normalitas</w:t>
      </w:r>
      <w:proofErr w:type="spellEnd"/>
      <w:r w:rsidRPr="00975E2F">
        <w:rPr>
          <w:rFonts w:ascii="Arial" w:eastAsia="Calibri" w:hAnsi="Arial" w:cs="Arial"/>
          <w:sz w:val="22"/>
          <w:szCs w:val="22"/>
        </w:rPr>
        <w:t xml:space="preserve"> diketahui nilai signifikan Kolmogorov-Smirnov yaitu 0.200 &gt; 0,05. Berdasarkan nilai tersebut, maka nilai residual data dinyatakan </w:t>
      </w:r>
      <w:proofErr w:type="spellStart"/>
      <w:r w:rsidRPr="00975E2F">
        <w:rPr>
          <w:rFonts w:ascii="Arial" w:eastAsia="Calibri" w:hAnsi="Arial" w:cs="Arial"/>
          <w:sz w:val="22"/>
          <w:szCs w:val="22"/>
        </w:rPr>
        <w:t>berdistribusi</w:t>
      </w:r>
      <w:proofErr w:type="spellEnd"/>
      <w:r w:rsidRPr="00975E2F">
        <w:rPr>
          <w:rFonts w:ascii="Arial" w:eastAsia="Calibri" w:hAnsi="Arial" w:cs="Arial"/>
          <w:sz w:val="22"/>
          <w:szCs w:val="22"/>
        </w:rPr>
        <w:t xml:space="preserve"> normal.</w:t>
      </w:r>
    </w:p>
    <w:p w14:paraId="7832B523" w14:textId="77777777" w:rsidR="00277E09" w:rsidRPr="00975E2F" w:rsidRDefault="00277E09" w:rsidP="00975E2F">
      <w:pPr>
        <w:ind w:firstLine="720"/>
        <w:jc w:val="both"/>
        <w:rPr>
          <w:rFonts w:ascii="Arial" w:eastAsia="Calibri" w:hAnsi="Arial" w:cs="Arial"/>
          <w:sz w:val="22"/>
          <w:szCs w:val="22"/>
        </w:rPr>
      </w:pPr>
    </w:p>
    <w:p w14:paraId="1B6FBFAA" w14:textId="77777777" w:rsidR="002C7E18" w:rsidRPr="00975E2F" w:rsidRDefault="00277E09" w:rsidP="00975E2F">
      <w:pPr>
        <w:autoSpaceDE w:val="0"/>
        <w:autoSpaceDN w:val="0"/>
        <w:adjustRightInd w:val="0"/>
        <w:jc w:val="both"/>
        <w:rPr>
          <w:rFonts w:ascii="Arial" w:hAnsi="Arial" w:cs="Arial"/>
          <w:b/>
          <w:sz w:val="22"/>
          <w:szCs w:val="22"/>
        </w:rPr>
      </w:pPr>
      <w:r w:rsidRPr="00975E2F">
        <w:rPr>
          <w:rFonts w:ascii="Arial" w:hAnsi="Arial" w:cs="Arial"/>
          <w:b/>
          <w:sz w:val="22"/>
          <w:szCs w:val="22"/>
        </w:rPr>
        <w:t>Uji Hipotesis</w:t>
      </w:r>
    </w:p>
    <w:p w14:paraId="56E68992" w14:textId="77777777" w:rsidR="00406902" w:rsidRPr="00975E2F" w:rsidRDefault="002C7E18" w:rsidP="00975E2F">
      <w:pPr>
        <w:autoSpaceDE w:val="0"/>
        <w:autoSpaceDN w:val="0"/>
        <w:adjustRightInd w:val="0"/>
        <w:ind w:firstLine="720"/>
        <w:jc w:val="both"/>
        <w:rPr>
          <w:rFonts w:ascii="Arial" w:hAnsi="Arial" w:cs="Arial"/>
          <w:sz w:val="22"/>
          <w:szCs w:val="22"/>
        </w:rPr>
      </w:pPr>
      <w:r w:rsidRPr="00975E2F">
        <w:rPr>
          <w:rFonts w:ascii="Arial" w:hAnsi="Arial" w:cs="Arial"/>
          <w:sz w:val="22"/>
          <w:szCs w:val="22"/>
        </w:rPr>
        <w:t xml:space="preserve">Uji </w:t>
      </w:r>
      <w:proofErr w:type="spellStart"/>
      <w:r w:rsidRPr="00975E2F">
        <w:rPr>
          <w:rFonts w:ascii="Arial" w:hAnsi="Arial" w:cs="Arial"/>
          <w:sz w:val="22"/>
          <w:szCs w:val="22"/>
        </w:rPr>
        <w:t>normalitas</w:t>
      </w:r>
      <w:proofErr w:type="spellEnd"/>
      <w:r w:rsidRPr="00975E2F">
        <w:rPr>
          <w:rFonts w:ascii="Arial" w:hAnsi="Arial" w:cs="Arial"/>
          <w:sz w:val="22"/>
          <w:szCs w:val="22"/>
        </w:rPr>
        <w:t xml:space="preserve"> Kolmogorov-Smirnov merupakan bagian dari uji asumsi klasik. Uji </w:t>
      </w:r>
      <w:proofErr w:type="spellStart"/>
      <w:r w:rsidRPr="00975E2F">
        <w:rPr>
          <w:rFonts w:ascii="Arial" w:hAnsi="Arial" w:cs="Arial"/>
          <w:sz w:val="22"/>
          <w:szCs w:val="22"/>
        </w:rPr>
        <w:t>normalitas</w:t>
      </w:r>
      <w:proofErr w:type="spellEnd"/>
      <w:r w:rsidRPr="00975E2F">
        <w:rPr>
          <w:rFonts w:ascii="Arial" w:hAnsi="Arial" w:cs="Arial"/>
          <w:sz w:val="22"/>
          <w:szCs w:val="22"/>
        </w:rPr>
        <w:t xml:space="preserve"> dalam penelitian ini menggunakan program SPSS versi 22. Uji </w:t>
      </w:r>
      <w:proofErr w:type="spellStart"/>
      <w:r w:rsidRPr="00975E2F">
        <w:rPr>
          <w:rFonts w:ascii="Arial" w:hAnsi="Arial" w:cs="Arial"/>
          <w:sz w:val="22"/>
          <w:szCs w:val="22"/>
        </w:rPr>
        <w:t>normalitas</w:t>
      </w:r>
      <w:proofErr w:type="spellEnd"/>
      <w:r w:rsidRPr="00975E2F">
        <w:rPr>
          <w:rFonts w:ascii="Arial" w:hAnsi="Arial" w:cs="Arial"/>
          <w:sz w:val="22"/>
          <w:szCs w:val="22"/>
        </w:rPr>
        <w:t xml:space="preserve"> bertujuan untuk mengetahui apakah nilai residual </w:t>
      </w:r>
      <w:proofErr w:type="spellStart"/>
      <w:r w:rsidRPr="00975E2F">
        <w:rPr>
          <w:rFonts w:ascii="Arial" w:hAnsi="Arial" w:cs="Arial"/>
          <w:sz w:val="22"/>
          <w:szCs w:val="22"/>
        </w:rPr>
        <w:t>berdistribusi</w:t>
      </w:r>
      <w:proofErr w:type="spellEnd"/>
      <w:r w:rsidRPr="00975E2F">
        <w:rPr>
          <w:rFonts w:ascii="Arial" w:hAnsi="Arial" w:cs="Arial"/>
          <w:sz w:val="22"/>
          <w:szCs w:val="22"/>
        </w:rPr>
        <w:t xml:space="preserve"> normal atau tidak. Model regresi yang baik adalah memiliki nilai residual yang </w:t>
      </w:r>
      <w:proofErr w:type="spellStart"/>
      <w:r w:rsidRPr="00975E2F">
        <w:rPr>
          <w:rFonts w:ascii="Arial" w:hAnsi="Arial" w:cs="Arial"/>
          <w:sz w:val="22"/>
          <w:szCs w:val="22"/>
        </w:rPr>
        <w:t>berdistribusi</w:t>
      </w:r>
      <w:proofErr w:type="spellEnd"/>
      <w:r w:rsidRPr="00975E2F">
        <w:rPr>
          <w:rFonts w:ascii="Arial" w:hAnsi="Arial" w:cs="Arial"/>
          <w:sz w:val="22"/>
          <w:szCs w:val="22"/>
        </w:rPr>
        <w:t xml:space="preserve"> normal. Jika nilai signifikansi &gt;0,05 maka nilai residual </w:t>
      </w:r>
      <w:proofErr w:type="spellStart"/>
      <w:r w:rsidRPr="00975E2F">
        <w:rPr>
          <w:rFonts w:ascii="Arial" w:hAnsi="Arial" w:cs="Arial"/>
          <w:sz w:val="22"/>
          <w:szCs w:val="22"/>
        </w:rPr>
        <w:t>berdistribusi</w:t>
      </w:r>
      <w:proofErr w:type="spellEnd"/>
      <w:r w:rsidRPr="00975E2F">
        <w:rPr>
          <w:rFonts w:ascii="Arial" w:hAnsi="Arial" w:cs="Arial"/>
          <w:sz w:val="22"/>
          <w:szCs w:val="22"/>
        </w:rPr>
        <w:t xml:space="preserve"> normal dan jika nilai signifikansi &lt;0,05 maka nilai residual tidak </w:t>
      </w:r>
      <w:proofErr w:type="spellStart"/>
      <w:r w:rsidRPr="00975E2F">
        <w:rPr>
          <w:rFonts w:ascii="Arial" w:hAnsi="Arial" w:cs="Arial"/>
          <w:sz w:val="22"/>
          <w:szCs w:val="22"/>
        </w:rPr>
        <w:t>berdistribusi</w:t>
      </w:r>
      <w:proofErr w:type="spellEnd"/>
      <w:r w:rsidRPr="00975E2F">
        <w:rPr>
          <w:rFonts w:ascii="Arial" w:hAnsi="Arial" w:cs="Arial"/>
          <w:sz w:val="22"/>
          <w:szCs w:val="22"/>
        </w:rPr>
        <w:t xml:space="preserve"> normal. Hasil uji </w:t>
      </w:r>
      <w:proofErr w:type="spellStart"/>
      <w:r w:rsidRPr="00975E2F">
        <w:rPr>
          <w:rFonts w:ascii="Arial" w:hAnsi="Arial" w:cs="Arial"/>
          <w:sz w:val="22"/>
          <w:szCs w:val="22"/>
        </w:rPr>
        <w:t>normalitas</w:t>
      </w:r>
      <w:proofErr w:type="spellEnd"/>
      <w:r w:rsidRPr="00975E2F">
        <w:rPr>
          <w:rFonts w:ascii="Arial" w:hAnsi="Arial" w:cs="Arial"/>
          <w:sz w:val="22"/>
          <w:szCs w:val="22"/>
        </w:rPr>
        <w:t xml:space="preserve"> dapat dilihat pada tabel.</w:t>
      </w:r>
    </w:p>
    <w:p w14:paraId="79812164" w14:textId="65388E43" w:rsidR="00406902" w:rsidRPr="00975E2F" w:rsidRDefault="00406902" w:rsidP="00975E2F">
      <w:pPr>
        <w:autoSpaceDE w:val="0"/>
        <w:autoSpaceDN w:val="0"/>
        <w:adjustRightInd w:val="0"/>
        <w:ind w:firstLine="720"/>
        <w:jc w:val="both"/>
        <w:rPr>
          <w:rFonts w:ascii="Arial" w:hAnsi="Arial" w:cs="Arial"/>
          <w:sz w:val="22"/>
          <w:szCs w:val="22"/>
        </w:rPr>
      </w:pPr>
      <w:proofErr w:type="spellStart"/>
      <w:r w:rsidRPr="00975E2F">
        <w:rPr>
          <w:rFonts w:ascii="Arial" w:hAnsi="Arial" w:cs="Arial"/>
          <w:sz w:val="22"/>
          <w:szCs w:val="22"/>
        </w:rPr>
        <w:t>Koofesian</w:t>
      </w:r>
      <w:proofErr w:type="spellEnd"/>
      <w:r w:rsidRPr="00975E2F">
        <w:rPr>
          <w:rFonts w:ascii="Arial" w:hAnsi="Arial" w:cs="Arial"/>
          <w:sz w:val="22"/>
          <w:szCs w:val="22"/>
        </w:rPr>
        <w:t xml:space="preserve"> korelasi product moment dipergunakan untuk mengetahui hubungan minat belajar dengan prestasi belajar. Interpretasi nilai </w:t>
      </w:r>
      <w:proofErr w:type="spellStart"/>
      <w:proofErr w:type="gramStart"/>
      <w:r w:rsidRPr="00975E2F">
        <w:rPr>
          <w:rFonts w:ascii="Arial" w:hAnsi="Arial" w:cs="Arial"/>
          <w:sz w:val="22"/>
          <w:szCs w:val="22"/>
        </w:rPr>
        <w:t>r.disusun</w:t>
      </w:r>
      <w:proofErr w:type="spellEnd"/>
      <w:proofErr w:type="gramEnd"/>
      <w:r w:rsidRPr="00975E2F">
        <w:rPr>
          <w:rFonts w:ascii="Arial" w:hAnsi="Arial" w:cs="Arial"/>
          <w:sz w:val="22"/>
          <w:szCs w:val="22"/>
        </w:rPr>
        <w:t xml:space="preserve"> menurut Sugiyono (2015:184) sebagai berikut.</w:t>
      </w:r>
    </w:p>
    <w:p w14:paraId="77210208" w14:textId="255C01C0" w:rsidR="00AC697E" w:rsidRPr="00975E2F" w:rsidRDefault="00AC697E" w:rsidP="00975E2F">
      <w:pPr>
        <w:autoSpaceDE w:val="0"/>
        <w:autoSpaceDN w:val="0"/>
        <w:adjustRightInd w:val="0"/>
        <w:jc w:val="center"/>
        <w:rPr>
          <w:rFonts w:ascii="Arial" w:hAnsi="Arial" w:cs="Arial"/>
          <w:b/>
          <w:sz w:val="22"/>
          <w:szCs w:val="22"/>
        </w:rPr>
      </w:pPr>
      <w:r w:rsidRPr="00975E2F">
        <w:rPr>
          <w:rFonts w:ascii="Arial" w:hAnsi="Arial" w:cs="Arial"/>
          <w:b/>
          <w:sz w:val="22"/>
          <w:szCs w:val="22"/>
        </w:rPr>
        <w:lastRenderedPageBreak/>
        <w:t xml:space="preserve">Tabel </w:t>
      </w:r>
      <w:r w:rsidR="004A48AD" w:rsidRPr="00975E2F">
        <w:rPr>
          <w:rFonts w:ascii="Arial" w:hAnsi="Arial" w:cs="Arial"/>
          <w:b/>
          <w:sz w:val="22"/>
          <w:szCs w:val="22"/>
        </w:rPr>
        <w:t>5</w:t>
      </w:r>
      <w:r w:rsidRPr="00975E2F">
        <w:rPr>
          <w:rFonts w:ascii="Arial" w:hAnsi="Arial" w:cs="Arial"/>
          <w:b/>
          <w:sz w:val="22"/>
          <w:szCs w:val="22"/>
        </w:rPr>
        <w:t xml:space="preserve">. Kategori </w:t>
      </w:r>
      <w:proofErr w:type="spellStart"/>
      <w:r w:rsidRPr="00975E2F">
        <w:rPr>
          <w:rFonts w:ascii="Arial" w:hAnsi="Arial" w:cs="Arial"/>
          <w:b/>
          <w:sz w:val="22"/>
          <w:szCs w:val="22"/>
        </w:rPr>
        <w:t>koofisien</w:t>
      </w:r>
      <w:proofErr w:type="spellEnd"/>
      <w:r w:rsidRPr="00975E2F">
        <w:rPr>
          <w:rFonts w:ascii="Arial" w:hAnsi="Arial" w:cs="Arial"/>
          <w:b/>
          <w:sz w:val="22"/>
          <w:szCs w:val="22"/>
        </w:rPr>
        <w:t xml:space="preserve"> korelasi</w:t>
      </w:r>
    </w:p>
    <w:p w14:paraId="134C1D3C" w14:textId="77777777" w:rsidR="004A48AD" w:rsidRPr="00975E2F" w:rsidRDefault="004A48AD" w:rsidP="00975E2F">
      <w:pPr>
        <w:autoSpaceDE w:val="0"/>
        <w:autoSpaceDN w:val="0"/>
        <w:adjustRightInd w:val="0"/>
        <w:jc w:val="center"/>
        <w:rPr>
          <w:rFonts w:ascii="Arial" w:hAnsi="Arial" w:cs="Arial"/>
          <w:b/>
          <w:sz w:val="22"/>
          <w:szCs w:val="22"/>
        </w:rPr>
      </w:pPr>
    </w:p>
    <w:tbl>
      <w:tblPr>
        <w:tblW w:w="3818" w:type="dxa"/>
        <w:jc w:val="center"/>
        <w:tblLook w:val="0000" w:firstRow="0" w:lastRow="0" w:firstColumn="0" w:lastColumn="0" w:noHBand="0" w:noVBand="0"/>
      </w:tblPr>
      <w:tblGrid>
        <w:gridCol w:w="42"/>
        <w:gridCol w:w="2166"/>
        <w:gridCol w:w="1716"/>
      </w:tblGrid>
      <w:tr w:rsidR="00AC697E" w:rsidRPr="00975E2F" w14:paraId="22A79C13" w14:textId="77777777" w:rsidTr="00574FE1">
        <w:trPr>
          <w:gridBefore w:val="1"/>
          <w:wBefore w:w="42" w:type="dxa"/>
          <w:trHeight w:val="279"/>
          <w:jc w:val="center"/>
        </w:trPr>
        <w:tc>
          <w:tcPr>
            <w:tcW w:w="2166" w:type="dxa"/>
            <w:tcBorders>
              <w:top w:val="single" w:sz="4" w:space="0" w:color="auto"/>
              <w:left w:val="nil"/>
              <w:bottom w:val="single" w:sz="8" w:space="0" w:color="auto"/>
              <w:right w:val="nil"/>
            </w:tcBorders>
            <w:shd w:val="clear" w:color="auto" w:fill="auto"/>
            <w:noWrap/>
            <w:vAlign w:val="center"/>
          </w:tcPr>
          <w:p w14:paraId="438F5386" w14:textId="77777777" w:rsidR="00AC697E" w:rsidRPr="00975E2F" w:rsidRDefault="00AC697E" w:rsidP="00975E2F">
            <w:pPr>
              <w:tabs>
                <w:tab w:val="left" w:pos="7740"/>
              </w:tabs>
              <w:ind w:right="-88"/>
              <w:jc w:val="center"/>
              <w:rPr>
                <w:rFonts w:ascii="Arial" w:eastAsia="Times New Roman" w:hAnsi="Arial" w:cs="Arial"/>
                <w:b/>
                <w:bCs/>
                <w:sz w:val="22"/>
                <w:szCs w:val="22"/>
              </w:rPr>
            </w:pPr>
            <w:r w:rsidRPr="00975E2F">
              <w:rPr>
                <w:rFonts w:ascii="Arial" w:eastAsia="Times New Roman" w:hAnsi="Arial" w:cs="Arial"/>
                <w:b/>
                <w:bCs/>
                <w:sz w:val="22"/>
                <w:szCs w:val="22"/>
              </w:rPr>
              <w:t>Interval</w:t>
            </w:r>
          </w:p>
        </w:tc>
        <w:tc>
          <w:tcPr>
            <w:tcW w:w="0" w:type="auto"/>
            <w:tcBorders>
              <w:top w:val="single" w:sz="4" w:space="0" w:color="auto"/>
              <w:left w:val="nil"/>
              <w:bottom w:val="single" w:sz="8" w:space="0" w:color="auto"/>
              <w:right w:val="nil"/>
            </w:tcBorders>
            <w:shd w:val="clear" w:color="auto" w:fill="auto"/>
            <w:noWrap/>
            <w:vAlign w:val="bottom"/>
          </w:tcPr>
          <w:p w14:paraId="6C84185D" w14:textId="77777777" w:rsidR="00AC697E" w:rsidRPr="00975E2F" w:rsidRDefault="00AC697E" w:rsidP="00975E2F">
            <w:pPr>
              <w:tabs>
                <w:tab w:val="left" w:pos="7740"/>
              </w:tabs>
              <w:ind w:right="-312"/>
              <w:jc w:val="center"/>
              <w:rPr>
                <w:rFonts w:ascii="Arial" w:eastAsia="Times New Roman" w:hAnsi="Arial" w:cs="Arial"/>
                <w:b/>
                <w:bCs/>
                <w:sz w:val="22"/>
                <w:szCs w:val="22"/>
              </w:rPr>
            </w:pPr>
            <w:r w:rsidRPr="00975E2F">
              <w:rPr>
                <w:rFonts w:ascii="Arial" w:eastAsia="Times New Roman" w:hAnsi="Arial" w:cs="Arial"/>
                <w:b/>
                <w:bCs/>
                <w:sz w:val="22"/>
                <w:szCs w:val="22"/>
              </w:rPr>
              <w:t>Kategori</w:t>
            </w:r>
          </w:p>
        </w:tc>
      </w:tr>
      <w:tr w:rsidR="00AC697E" w:rsidRPr="00975E2F" w14:paraId="43D25B4D" w14:textId="77777777" w:rsidTr="00574FE1">
        <w:trPr>
          <w:trHeight w:val="263"/>
          <w:jc w:val="center"/>
        </w:trPr>
        <w:tc>
          <w:tcPr>
            <w:tcW w:w="2208" w:type="dxa"/>
            <w:gridSpan w:val="2"/>
            <w:tcBorders>
              <w:top w:val="nil"/>
              <w:left w:val="nil"/>
              <w:bottom w:val="nil"/>
              <w:right w:val="nil"/>
            </w:tcBorders>
            <w:shd w:val="clear" w:color="auto" w:fill="auto"/>
            <w:noWrap/>
            <w:vAlign w:val="bottom"/>
          </w:tcPr>
          <w:p w14:paraId="131B5B26" w14:textId="7D9E1E63" w:rsidR="00AC697E" w:rsidRPr="00975E2F" w:rsidRDefault="00AC697E" w:rsidP="00975E2F">
            <w:pPr>
              <w:tabs>
                <w:tab w:val="left" w:pos="7740"/>
              </w:tabs>
              <w:ind w:right="-88"/>
              <w:jc w:val="center"/>
              <w:rPr>
                <w:rFonts w:ascii="Arial" w:eastAsia="Times New Roman" w:hAnsi="Arial" w:cs="Arial"/>
                <w:bCs/>
                <w:sz w:val="22"/>
                <w:szCs w:val="22"/>
              </w:rPr>
            </w:pPr>
            <w:r w:rsidRPr="00975E2F">
              <w:rPr>
                <w:rFonts w:ascii="Arial" w:eastAsia="Times New Roman" w:hAnsi="Arial" w:cs="Arial"/>
                <w:bCs/>
                <w:sz w:val="22"/>
                <w:szCs w:val="22"/>
              </w:rPr>
              <w:t>0,00-0,199</w:t>
            </w:r>
          </w:p>
        </w:tc>
        <w:tc>
          <w:tcPr>
            <w:tcW w:w="0" w:type="auto"/>
            <w:tcBorders>
              <w:top w:val="nil"/>
              <w:left w:val="nil"/>
              <w:bottom w:val="nil"/>
              <w:right w:val="nil"/>
            </w:tcBorders>
            <w:shd w:val="clear" w:color="auto" w:fill="auto"/>
            <w:noWrap/>
            <w:vAlign w:val="bottom"/>
          </w:tcPr>
          <w:p w14:paraId="1B8476E8" w14:textId="7DB04860" w:rsidR="00AC697E" w:rsidRPr="00975E2F" w:rsidRDefault="00AC697E" w:rsidP="00975E2F">
            <w:pPr>
              <w:tabs>
                <w:tab w:val="left" w:pos="7740"/>
              </w:tabs>
              <w:ind w:left="-66" w:right="-70"/>
              <w:jc w:val="center"/>
              <w:rPr>
                <w:rFonts w:ascii="Arial" w:eastAsia="Times New Roman" w:hAnsi="Arial" w:cs="Arial"/>
                <w:sz w:val="22"/>
                <w:szCs w:val="22"/>
              </w:rPr>
            </w:pPr>
            <w:r w:rsidRPr="00975E2F">
              <w:rPr>
                <w:rFonts w:ascii="Arial" w:eastAsia="Times New Roman" w:hAnsi="Arial" w:cs="Arial"/>
                <w:sz w:val="22"/>
                <w:szCs w:val="22"/>
              </w:rPr>
              <w:t>Sangat rendah</w:t>
            </w:r>
          </w:p>
        </w:tc>
      </w:tr>
      <w:tr w:rsidR="00AC697E" w:rsidRPr="00975E2F" w14:paraId="373DA778" w14:textId="77777777" w:rsidTr="00574FE1">
        <w:trPr>
          <w:trHeight w:val="263"/>
          <w:jc w:val="center"/>
        </w:trPr>
        <w:tc>
          <w:tcPr>
            <w:tcW w:w="2208" w:type="dxa"/>
            <w:gridSpan w:val="2"/>
            <w:tcBorders>
              <w:top w:val="nil"/>
              <w:left w:val="nil"/>
              <w:bottom w:val="nil"/>
              <w:right w:val="nil"/>
            </w:tcBorders>
            <w:shd w:val="clear" w:color="auto" w:fill="auto"/>
            <w:noWrap/>
            <w:vAlign w:val="bottom"/>
          </w:tcPr>
          <w:p w14:paraId="78057B93" w14:textId="3600AED5" w:rsidR="00AC697E" w:rsidRPr="00975E2F" w:rsidRDefault="00AC697E" w:rsidP="00975E2F">
            <w:pPr>
              <w:tabs>
                <w:tab w:val="left" w:pos="7740"/>
              </w:tabs>
              <w:ind w:right="-88"/>
              <w:jc w:val="center"/>
              <w:rPr>
                <w:rFonts w:ascii="Arial" w:eastAsia="Times New Roman" w:hAnsi="Arial" w:cs="Arial"/>
                <w:bCs/>
                <w:sz w:val="22"/>
                <w:szCs w:val="22"/>
              </w:rPr>
            </w:pPr>
            <w:r w:rsidRPr="00975E2F">
              <w:rPr>
                <w:rFonts w:ascii="Arial" w:eastAsia="Times New Roman" w:hAnsi="Arial" w:cs="Arial"/>
                <w:bCs/>
                <w:sz w:val="22"/>
                <w:szCs w:val="22"/>
              </w:rPr>
              <w:t>0,20-0,399</w:t>
            </w:r>
          </w:p>
        </w:tc>
        <w:tc>
          <w:tcPr>
            <w:tcW w:w="0" w:type="auto"/>
            <w:tcBorders>
              <w:top w:val="nil"/>
              <w:left w:val="nil"/>
              <w:bottom w:val="nil"/>
              <w:right w:val="nil"/>
            </w:tcBorders>
            <w:shd w:val="clear" w:color="auto" w:fill="auto"/>
            <w:noWrap/>
            <w:vAlign w:val="bottom"/>
          </w:tcPr>
          <w:p w14:paraId="0562B81B" w14:textId="5CD7B50B" w:rsidR="00AC697E" w:rsidRPr="00975E2F" w:rsidRDefault="00AC697E" w:rsidP="00975E2F">
            <w:pPr>
              <w:tabs>
                <w:tab w:val="left" w:pos="7740"/>
              </w:tabs>
              <w:ind w:left="-66" w:right="-70"/>
              <w:jc w:val="center"/>
              <w:rPr>
                <w:rFonts w:ascii="Arial" w:eastAsia="Times New Roman" w:hAnsi="Arial" w:cs="Arial"/>
                <w:sz w:val="22"/>
                <w:szCs w:val="22"/>
              </w:rPr>
            </w:pPr>
            <w:r w:rsidRPr="00975E2F">
              <w:rPr>
                <w:rFonts w:ascii="Arial" w:eastAsia="Times New Roman" w:hAnsi="Arial" w:cs="Arial"/>
                <w:sz w:val="22"/>
                <w:szCs w:val="22"/>
              </w:rPr>
              <w:t>Rendah</w:t>
            </w:r>
          </w:p>
        </w:tc>
      </w:tr>
      <w:tr w:rsidR="00AC697E" w:rsidRPr="00975E2F" w14:paraId="6E20E3D2" w14:textId="77777777" w:rsidTr="00574FE1">
        <w:trPr>
          <w:trHeight w:val="263"/>
          <w:jc w:val="center"/>
        </w:trPr>
        <w:tc>
          <w:tcPr>
            <w:tcW w:w="2208" w:type="dxa"/>
            <w:gridSpan w:val="2"/>
            <w:tcBorders>
              <w:top w:val="nil"/>
              <w:left w:val="nil"/>
              <w:bottom w:val="nil"/>
              <w:right w:val="nil"/>
            </w:tcBorders>
            <w:shd w:val="clear" w:color="auto" w:fill="auto"/>
            <w:noWrap/>
            <w:vAlign w:val="bottom"/>
          </w:tcPr>
          <w:p w14:paraId="534E8142" w14:textId="557648F8" w:rsidR="00AC697E" w:rsidRPr="00975E2F" w:rsidRDefault="00AC697E" w:rsidP="00975E2F">
            <w:pPr>
              <w:tabs>
                <w:tab w:val="left" w:pos="7740"/>
              </w:tabs>
              <w:ind w:right="-88"/>
              <w:jc w:val="center"/>
              <w:rPr>
                <w:rFonts w:ascii="Arial" w:eastAsia="Times New Roman" w:hAnsi="Arial" w:cs="Arial"/>
                <w:bCs/>
                <w:sz w:val="22"/>
                <w:szCs w:val="22"/>
              </w:rPr>
            </w:pPr>
            <w:r w:rsidRPr="00975E2F">
              <w:rPr>
                <w:rFonts w:ascii="Arial" w:eastAsia="Times New Roman" w:hAnsi="Arial" w:cs="Arial"/>
                <w:bCs/>
                <w:sz w:val="22"/>
                <w:szCs w:val="22"/>
              </w:rPr>
              <w:t>0,40-0,599</w:t>
            </w:r>
          </w:p>
        </w:tc>
        <w:tc>
          <w:tcPr>
            <w:tcW w:w="0" w:type="auto"/>
            <w:tcBorders>
              <w:top w:val="nil"/>
              <w:left w:val="nil"/>
              <w:bottom w:val="nil"/>
              <w:right w:val="nil"/>
            </w:tcBorders>
            <w:shd w:val="clear" w:color="auto" w:fill="auto"/>
            <w:noWrap/>
            <w:vAlign w:val="bottom"/>
          </w:tcPr>
          <w:p w14:paraId="05C19294" w14:textId="14DAFD5B" w:rsidR="00AC697E" w:rsidRPr="00975E2F" w:rsidRDefault="00AC697E" w:rsidP="00975E2F">
            <w:pPr>
              <w:tabs>
                <w:tab w:val="left" w:pos="7740"/>
              </w:tabs>
              <w:ind w:left="-66" w:right="-70"/>
              <w:jc w:val="center"/>
              <w:rPr>
                <w:rFonts w:ascii="Arial" w:eastAsia="Times New Roman" w:hAnsi="Arial" w:cs="Arial"/>
                <w:sz w:val="22"/>
                <w:szCs w:val="22"/>
              </w:rPr>
            </w:pPr>
            <w:r w:rsidRPr="00975E2F">
              <w:rPr>
                <w:rFonts w:ascii="Arial" w:eastAsia="Times New Roman" w:hAnsi="Arial" w:cs="Arial"/>
                <w:sz w:val="22"/>
                <w:szCs w:val="22"/>
              </w:rPr>
              <w:t>Sedang</w:t>
            </w:r>
          </w:p>
        </w:tc>
      </w:tr>
      <w:tr w:rsidR="00AC697E" w:rsidRPr="00975E2F" w14:paraId="3A341FAF" w14:textId="77777777" w:rsidTr="00574FE1">
        <w:trPr>
          <w:trHeight w:val="263"/>
          <w:jc w:val="center"/>
        </w:trPr>
        <w:tc>
          <w:tcPr>
            <w:tcW w:w="2208" w:type="dxa"/>
            <w:gridSpan w:val="2"/>
            <w:tcBorders>
              <w:top w:val="nil"/>
              <w:left w:val="nil"/>
              <w:bottom w:val="nil"/>
              <w:right w:val="nil"/>
            </w:tcBorders>
            <w:shd w:val="clear" w:color="auto" w:fill="auto"/>
            <w:noWrap/>
            <w:vAlign w:val="bottom"/>
          </w:tcPr>
          <w:p w14:paraId="7ED0E7FF" w14:textId="35DA263D" w:rsidR="00AC697E" w:rsidRPr="00975E2F" w:rsidRDefault="00AC697E" w:rsidP="00975E2F">
            <w:pPr>
              <w:tabs>
                <w:tab w:val="left" w:pos="7740"/>
              </w:tabs>
              <w:ind w:right="-88"/>
              <w:jc w:val="center"/>
              <w:rPr>
                <w:rFonts w:ascii="Arial" w:eastAsia="Times New Roman" w:hAnsi="Arial" w:cs="Arial"/>
                <w:bCs/>
                <w:sz w:val="22"/>
                <w:szCs w:val="22"/>
              </w:rPr>
            </w:pPr>
            <w:r w:rsidRPr="00975E2F">
              <w:rPr>
                <w:rFonts w:ascii="Arial" w:eastAsia="Times New Roman" w:hAnsi="Arial" w:cs="Arial"/>
                <w:bCs/>
                <w:sz w:val="22"/>
                <w:szCs w:val="22"/>
              </w:rPr>
              <w:t>0,60-0,799</w:t>
            </w:r>
          </w:p>
        </w:tc>
        <w:tc>
          <w:tcPr>
            <w:tcW w:w="0" w:type="auto"/>
            <w:tcBorders>
              <w:top w:val="nil"/>
              <w:left w:val="nil"/>
              <w:bottom w:val="nil"/>
              <w:right w:val="nil"/>
            </w:tcBorders>
            <w:shd w:val="clear" w:color="auto" w:fill="auto"/>
            <w:noWrap/>
            <w:vAlign w:val="bottom"/>
          </w:tcPr>
          <w:p w14:paraId="2F611374" w14:textId="29CE2BAB" w:rsidR="00AC697E" w:rsidRPr="00975E2F" w:rsidRDefault="00AC697E" w:rsidP="00975E2F">
            <w:pPr>
              <w:tabs>
                <w:tab w:val="left" w:pos="7740"/>
              </w:tabs>
              <w:ind w:left="-66" w:right="-70"/>
              <w:jc w:val="center"/>
              <w:rPr>
                <w:rFonts w:ascii="Arial" w:eastAsia="Times New Roman" w:hAnsi="Arial" w:cs="Arial"/>
                <w:sz w:val="22"/>
                <w:szCs w:val="22"/>
              </w:rPr>
            </w:pPr>
            <w:r w:rsidRPr="00975E2F">
              <w:rPr>
                <w:rFonts w:ascii="Arial" w:eastAsia="Times New Roman" w:hAnsi="Arial" w:cs="Arial"/>
                <w:sz w:val="22"/>
                <w:szCs w:val="22"/>
              </w:rPr>
              <w:t>Kuat</w:t>
            </w:r>
          </w:p>
        </w:tc>
      </w:tr>
      <w:tr w:rsidR="00AC697E" w:rsidRPr="00975E2F" w14:paraId="3C4939A8" w14:textId="77777777" w:rsidTr="00574FE1">
        <w:trPr>
          <w:trHeight w:val="263"/>
          <w:jc w:val="center"/>
        </w:trPr>
        <w:tc>
          <w:tcPr>
            <w:tcW w:w="2208" w:type="dxa"/>
            <w:gridSpan w:val="2"/>
            <w:tcBorders>
              <w:top w:val="nil"/>
              <w:left w:val="nil"/>
              <w:bottom w:val="nil"/>
              <w:right w:val="nil"/>
            </w:tcBorders>
            <w:shd w:val="clear" w:color="auto" w:fill="auto"/>
            <w:noWrap/>
            <w:vAlign w:val="bottom"/>
          </w:tcPr>
          <w:p w14:paraId="7CB04E8B" w14:textId="0CF9CB54" w:rsidR="00AC697E" w:rsidRPr="00975E2F" w:rsidRDefault="00AC697E" w:rsidP="00975E2F">
            <w:pPr>
              <w:tabs>
                <w:tab w:val="left" w:pos="7740"/>
              </w:tabs>
              <w:ind w:right="-88"/>
              <w:jc w:val="center"/>
              <w:rPr>
                <w:rFonts w:ascii="Arial" w:eastAsia="Times New Roman" w:hAnsi="Arial" w:cs="Arial"/>
                <w:bCs/>
                <w:sz w:val="22"/>
                <w:szCs w:val="22"/>
              </w:rPr>
            </w:pPr>
            <w:r w:rsidRPr="00975E2F">
              <w:rPr>
                <w:rFonts w:ascii="Arial" w:eastAsia="Times New Roman" w:hAnsi="Arial" w:cs="Arial"/>
                <w:bCs/>
                <w:sz w:val="22"/>
                <w:szCs w:val="22"/>
              </w:rPr>
              <w:t>0,80-1000</w:t>
            </w:r>
          </w:p>
        </w:tc>
        <w:tc>
          <w:tcPr>
            <w:tcW w:w="0" w:type="auto"/>
            <w:tcBorders>
              <w:top w:val="nil"/>
              <w:left w:val="nil"/>
              <w:bottom w:val="nil"/>
              <w:right w:val="nil"/>
            </w:tcBorders>
            <w:shd w:val="clear" w:color="auto" w:fill="auto"/>
            <w:noWrap/>
            <w:vAlign w:val="bottom"/>
          </w:tcPr>
          <w:p w14:paraId="12C21FC3" w14:textId="7C5229F8" w:rsidR="00AC697E" w:rsidRPr="00975E2F" w:rsidRDefault="00AC697E" w:rsidP="00975E2F">
            <w:pPr>
              <w:tabs>
                <w:tab w:val="left" w:pos="7740"/>
              </w:tabs>
              <w:ind w:left="-66" w:right="-70"/>
              <w:jc w:val="center"/>
              <w:rPr>
                <w:rFonts w:ascii="Arial" w:eastAsia="Times New Roman" w:hAnsi="Arial" w:cs="Arial"/>
                <w:sz w:val="22"/>
                <w:szCs w:val="22"/>
              </w:rPr>
            </w:pPr>
            <w:r w:rsidRPr="00975E2F">
              <w:rPr>
                <w:rFonts w:ascii="Arial" w:eastAsia="Times New Roman" w:hAnsi="Arial" w:cs="Arial"/>
                <w:sz w:val="22"/>
                <w:szCs w:val="22"/>
              </w:rPr>
              <w:t>Sangat kuat</w:t>
            </w:r>
          </w:p>
        </w:tc>
      </w:tr>
    </w:tbl>
    <w:p w14:paraId="2BAF84EF" w14:textId="77777777" w:rsidR="00AC697E" w:rsidRPr="00975E2F" w:rsidRDefault="00AC697E" w:rsidP="00975E2F">
      <w:pPr>
        <w:autoSpaceDE w:val="0"/>
        <w:autoSpaceDN w:val="0"/>
        <w:adjustRightInd w:val="0"/>
        <w:jc w:val="both"/>
        <w:rPr>
          <w:rFonts w:ascii="Arial" w:hAnsi="Arial" w:cs="Arial"/>
          <w:sz w:val="22"/>
          <w:szCs w:val="22"/>
        </w:rPr>
      </w:pPr>
    </w:p>
    <w:p w14:paraId="7EDD8A05" w14:textId="251B7DF5" w:rsidR="00277E09" w:rsidRPr="00975E2F" w:rsidRDefault="00277E09" w:rsidP="00975E2F">
      <w:pPr>
        <w:autoSpaceDE w:val="0"/>
        <w:autoSpaceDN w:val="0"/>
        <w:adjustRightInd w:val="0"/>
        <w:jc w:val="center"/>
        <w:rPr>
          <w:rFonts w:ascii="Arial" w:hAnsi="Arial" w:cs="Arial"/>
          <w:b/>
          <w:sz w:val="22"/>
          <w:szCs w:val="22"/>
        </w:rPr>
      </w:pPr>
      <w:r w:rsidRPr="00975E2F">
        <w:rPr>
          <w:rFonts w:ascii="Arial" w:hAnsi="Arial" w:cs="Arial"/>
          <w:b/>
          <w:sz w:val="22"/>
          <w:szCs w:val="22"/>
        </w:rPr>
        <w:t>T</w:t>
      </w:r>
      <w:r w:rsidR="004A48AD" w:rsidRPr="00975E2F">
        <w:rPr>
          <w:rFonts w:ascii="Arial" w:hAnsi="Arial" w:cs="Arial"/>
          <w:b/>
          <w:sz w:val="22"/>
          <w:szCs w:val="22"/>
        </w:rPr>
        <w:t>abel 6</w:t>
      </w:r>
      <w:r w:rsidRPr="00975E2F">
        <w:rPr>
          <w:rFonts w:ascii="Arial" w:hAnsi="Arial" w:cs="Arial"/>
          <w:b/>
          <w:sz w:val="22"/>
          <w:szCs w:val="22"/>
        </w:rPr>
        <w:t>. Uji Hipotesis</w:t>
      </w:r>
    </w:p>
    <w:tbl>
      <w:tblPr>
        <w:tblW w:w="55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5"/>
        <w:gridCol w:w="1989"/>
        <w:gridCol w:w="1009"/>
        <w:gridCol w:w="1508"/>
      </w:tblGrid>
      <w:tr w:rsidR="00277E09" w:rsidRPr="00975E2F" w14:paraId="79A01758" w14:textId="77777777" w:rsidTr="00975E2F">
        <w:trPr>
          <w:cantSplit/>
          <w:jc w:val="center"/>
        </w:trPr>
        <w:tc>
          <w:tcPr>
            <w:tcW w:w="5501" w:type="dxa"/>
            <w:gridSpan w:val="4"/>
            <w:tcBorders>
              <w:top w:val="nil"/>
              <w:left w:val="nil"/>
              <w:bottom w:val="nil"/>
              <w:right w:val="nil"/>
            </w:tcBorders>
            <w:shd w:val="clear" w:color="auto" w:fill="FFFFFF"/>
            <w:vAlign w:val="center"/>
          </w:tcPr>
          <w:p w14:paraId="328D8124"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b/>
                <w:bCs/>
                <w:color w:val="000000"/>
                <w:sz w:val="22"/>
                <w:szCs w:val="22"/>
              </w:rPr>
              <w:t>Correlations</w:t>
            </w:r>
          </w:p>
        </w:tc>
      </w:tr>
      <w:tr w:rsidR="00277E09" w:rsidRPr="00975E2F" w14:paraId="2C19BEF0" w14:textId="77777777" w:rsidTr="00975E2F">
        <w:trPr>
          <w:cantSplit/>
          <w:jc w:val="center"/>
        </w:trPr>
        <w:tc>
          <w:tcPr>
            <w:tcW w:w="2984" w:type="dxa"/>
            <w:gridSpan w:val="2"/>
            <w:tcBorders>
              <w:top w:val="single" w:sz="16" w:space="0" w:color="000000"/>
              <w:left w:val="single" w:sz="16" w:space="0" w:color="000000"/>
              <w:bottom w:val="single" w:sz="16" w:space="0" w:color="000000"/>
              <w:right w:val="nil"/>
            </w:tcBorders>
            <w:shd w:val="clear" w:color="auto" w:fill="FFFFFF"/>
            <w:vAlign w:val="bottom"/>
          </w:tcPr>
          <w:p w14:paraId="0DAC7FEF" w14:textId="77777777" w:rsidR="00277E09" w:rsidRPr="00975E2F" w:rsidRDefault="00277E09" w:rsidP="00975E2F">
            <w:pPr>
              <w:autoSpaceDE w:val="0"/>
              <w:autoSpaceDN w:val="0"/>
              <w:adjustRightInd w:val="0"/>
              <w:jc w:val="both"/>
              <w:rPr>
                <w:rFonts w:ascii="Arial" w:hAnsi="Arial" w:cs="Arial"/>
                <w:sz w:val="22"/>
                <w:szCs w:val="22"/>
              </w:rPr>
            </w:pPr>
          </w:p>
        </w:tc>
        <w:tc>
          <w:tcPr>
            <w:tcW w:w="1009" w:type="dxa"/>
            <w:tcBorders>
              <w:top w:val="single" w:sz="16" w:space="0" w:color="000000"/>
              <w:left w:val="single" w:sz="16" w:space="0" w:color="000000"/>
              <w:bottom w:val="single" w:sz="16" w:space="0" w:color="000000"/>
            </w:tcBorders>
            <w:shd w:val="clear" w:color="auto" w:fill="FFFFFF"/>
            <w:vAlign w:val="bottom"/>
          </w:tcPr>
          <w:p w14:paraId="2DB4BC22"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motivasi</w:t>
            </w:r>
          </w:p>
        </w:tc>
        <w:tc>
          <w:tcPr>
            <w:tcW w:w="1508" w:type="dxa"/>
            <w:tcBorders>
              <w:top w:val="single" w:sz="16" w:space="0" w:color="000000"/>
              <w:bottom w:val="single" w:sz="16" w:space="0" w:color="000000"/>
              <w:right w:val="single" w:sz="16" w:space="0" w:color="000000"/>
            </w:tcBorders>
            <w:shd w:val="clear" w:color="auto" w:fill="FFFFFF"/>
            <w:vAlign w:val="bottom"/>
          </w:tcPr>
          <w:p w14:paraId="09A222B2"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prestasi</w:t>
            </w:r>
          </w:p>
        </w:tc>
      </w:tr>
      <w:tr w:rsidR="00277E09" w:rsidRPr="00975E2F" w14:paraId="462EDC3C" w14:textId="77777777" w:rsidTr="00975E2F">
        <w:trPr>
          <w:cantSplit/>
          <w:jc w:val="center"/>
        </w:trPr>
        <w:tc>
          <w:tcPr>
            <w:tcW w:w="995" w:type="dxa"/>
            <w:vMerge w:val="restart"/>
            <w:tcBorders>
              <w:top w:val="single" w:sz="16" w:space="0" w:color="000000"/>
              <w:left w:val="single" w:sz="16" w:space="0" w:color="000000"/>
              <w:right w:val="nil"/>
            </w:tcBorders>
            <w:shd w:val="clear" w:color="auto" w:fill="FFFFFF"/>
          </w:tcPr>
          <w:p w14:paraId="72BEC078"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motivasi</w:t>
            </w:r>
          </w:p>
        </w:tc>
        <w:tc>
          <w:tcPr>
            <w:tcW w:w="1989" w:type="dxa"/>
            <w:tcBorders>
              <w:top w:val="single" w:sz="16" w:space="0" w:color="000000"/>
              <w:left w:val="nil"/>
              <w:bottom w:val="nil"/>
              <w:right w:val="single" w:sz="16" w:space="0" w:color="000000"/>
            </w:tcBorders>
            <w:shd w:val="clear" w:color="auto" w:fill="FFFFFF"/>
          </w:tcPr>
          <w:p w14:paraId="1AEAC025"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Pearson Correlation</w:t>
            </w:r>
          </w:p>
        </w:tc>
        <w:tc>
          <w:tcPr>
            <w:tcW w:w="1009" w:type="dxa"/>
            <w:tcBorders>
              <w:top w:val="single" w:sz="16" w:space="0" w:color="000000"/>
              <w:left w:val="single" w:sz="16" w:space="0" w:color="000000"/>
              <w:bottom w:val="nil"/>
            </w:tcBorders>
            <w:shd w:val="clear" w:color="auto" w:fill="FFFFFF"/>
            <w:vAlign w:val="center"/>
          </w:tcPr>
          <w:p w14:paraId="3ADA0B5B"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1</w:t>
            </w:r>
          </w:p>
        </w:tc>
        <w:tc>
          <w:tcPr>
            <w:tcW w:w="1508" w:type="dxa"/>
            <w:tcBorders>
              <w:top w:val="single" w:sz="16" w:space="0" w:color="000000"/>
              <w:bottom w:val="nil"/>
              <w:right w:val="single" w:sz="16" w:space="0" w:color="000000"/>
            </w:tcBorders>
            <w:shd w:val="clear" w:color="auto" w:fill="FFFFFF"/>
            <w:vAlign w:val="center"/>
          </w:tcPr>
          <w:p w14:paraId="59F27993"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.564</w:t>
            </w:r>
            <w:r w:rsidRPr="00975E2F">
              <w:rPr>
                <w:rFonts w:ascii="Arial" w:hAnsi="Arial" w:cs="Arial"/>
                <w:color w:val="000000"/>
                <w:sz w:val="22"/>
                <w:szCs w:val="22"/>
                <w:vertAlign w:val="superscript"/>
              </w:rPr>
              <w:t>**</w:t>
            </w:r>
          </w:p>
        </w:tc>
      </w:tr>
      <w:tr w:rsidR="00277E09" w:rsidRPr="00975E2F" w14:paraId="3826BCEB" w14:textId="77777777" w:rsidTr="00975E2F">
        <w:trPr>
          <w:cantSplit/>
          <w:jc w:val="center"/>
        </w:trPr>
        <w:tc>
          <w:tcPr>
            <w:tcW w:w="995" w:type="dxa"/>
            <w:vMerge/>
            <w:tcBorders>
              <w:top w:val="single" w:sz="16" w:space="0" w:color="000000"/>
              <w:left w:val="single" w:sz="16" w:space="0" w:color="000000"/>
              <w:right w:val="nil"/>
            </w:tcBorders>
            <w:shd w:val="clear" w:color="auto" w:fill="FFFFFF"/>
          </w:tcPr>
          <w:p w14:paraId="0EC3CFDA" w14:textId="77777777" w:rsidR="00277E09" w:rsidRPr="00975E2F" w:rsidRDefault="00277E09" w:rsidP="00975E2F">
            <w:pPr>
              <w:autoSpaceDE w:val="0"/>
              <w:autoSpaceDN w:val="0"/>
              <w:adjustRightInd w:val="0"/>
              <w:jc w:val="both"/>
              <w:rPr>
                <w:rFonts w:ascii="Arial" w:hAnsi="Arial" w:cs="Arial"/>
                <w:color w:val="000000"/>
                <w:sz w:val="22"/>
                <w:szCs w:val="22"/>
              </w:rPr>
            </w:pPr>
          </w:p>
        </w:tc>
        <w:tc>
          <w:tcPr>
            <w:tcW w:w="1989" w:type="dxa"/>
            <w:tcBorders>
              <w:top w:val="nil"/>
              <w:left w:val="nil"/>
              <w:bottom w:val="nil"/>
              <w:right w:val="single" w:sz="16" w:space="0" w:color="000000"/>
            </w:tcBorders>
            <w:shd w:val="clear" w:color="auto" w:fill="FFFFFF"/>
          </w:tcPr>
          <w:p w14:paraId="0909A0CF"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Sig. (2-tailed)</w:t>
            </w:r>
          </w:p>
        </w:tc>
        <w:tc>
          <w:tcPr>
            <w:tcW w:w="1009" w:type="dxa"/>
            <w:tcBorders>
              <w:top w:val="nil"/>
              <w:left w:val="single" w:sz="16" w:space="0" w:color="000000"/>
              <w:bottom w:val="nil"/>
            </w:tcBorders>
            <w:shd w:val="clear" w:color="auto" w:fill="FFFFFF"/>
            <w:vAlign w:val="center"/>
          </w:tcPr>
          <w:p w14:paraId="516AEB08" w14:textId="77777777" w:rsidR="00277E09" w:rsidRPr="00975E2F" w:rsidRDefault="00277E09" w:rsidP="00975E2F">
            <w:pPr>
              <w:autoSpaceDE w:val="0"/>
              <w:autoSpaceDN w:val="0"/>
              <w:adjustRightInd w:val="0"/>
              <w:jc w:val="both"/>
              <w:rPr>
                <w:rFonts w:ascii="Arial" w:hAnsi="Arial" w:cs="Arial"/>
                <w:sz w:val="22"/>
                <w:szCs w:val="22"/>
              </w:rPr>
            </w:pPr>
          </w:p>
        </w:tc>
        <w:tc>
          <w:tcPr>
            <w:tcW w:w="1508" w:type="dxa"/>
            <w:tcBorders>
              <w:top w:val="nil"/>
              <w:bottom w:val="nil"/>
              <w:right w:val="single" w:sz="16" w:space="0" w:color="000000"/>
            </w:tcBorders>
            <w:shd w:val="clear" w:color="auto" w:fill="FFFFFF"/>
            <w:vAlign w:val="center"/>
          </w:tcPr>
          <w:p w14:paraId="0DC776D7"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.000</w:t>
            </w:r>
          </w:p>
        </w:tc>
      </w:tr>
      <w:tr w:rsidR="00277E09" w:rsidRPr="00975E2F" w14:paraId="6211D4C1" w14:textId="77777777" w:rsidTr="00975E2F">
        <w:trPr>
          <w:cantSplit/>
          <w:jc w:val="center"/>
        </w:trPr>
        <w:tc>
          <w:tcPr>
            <w:tcW w:w="995" w:type="dxa"/>
            <w:vMerge/>
            <w:tcBorders>
              <w:top w:val="single" w:sz="16" w:space="0" w:color="000000"/>
              <w:left w:val="single" w:sz="16" w:space="0" w:color="000000"/>
              <w:right w:val="nil"/>
            </w:tcBorders>
            <w:shd w:val="clear" w:color="auto" w:fill="FFFFFF"/>
          </w:tcPr>
          <w:p w14:paraId="412A60A8" w14:textId="77777777" w:rsidR="00277E09" w:rsidRPr="00975E2F" w:rsidRDefault="00277E09" w:rsidP="00975E2F">
            <w:pPr>
              <w:autoSpaceDE w:val="0"/>
              <w:autoSpaceDN w:val="0"/>
              <w:adjustRightInd w:val="0"/>
              <w:jc w:val="both"/>
              <w:rPr>
                <w:rFonts w:ascii="Arial" w:hAnsi="Arial" w:cs="Arial"/>
                <w:color w:val="000000"/>
                <w:sz w:val="22"/>
                <w:szCs w:val="22"/>
              </w:rPr>
            </w:pPr>
          </w:p>
        </w:tc>
        <w:tc>
          <w:tcPr>
            <w:tcW w:w="1989" w:type="dxa"/>
            <w:tcBorders>
              <w:top w:val="nil"/>
              <w:left w:val="nil"/>
              <w:right w:val="single" w:sz="16" w:space="0" w:color="000000"/>
            </w:tcBorders>
            <w:shd w:val="clear" w:color="auto" w:fill="FFFFFF"/>
          </w:tcPr>
          <w:p w14:paraId="11CAEC58"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N</w:t>
            </w:r>
          </w:p>
        </w:tc>
        <w:tc>
          <w:tcPr>
            <w:tcW w:w="1009" w:type="dxa"/>
            <w:tcBorders>
              <w:top w:val="nil"/>
              <w:left w:val="single" w:sz="16" w:space="0" w:color="000000"/>
            </w:tcBorders>
            <w:shd w:val="clear" w:color="auto" w:fill="FFFFFF"/>
            <w:vAlign w:val="center"/>
          </w:tcPr>
          <w:p w14:paraId="30D9A13E"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43</w:t>
            </w:r>
          </w:p>
        </w:tc>
        <w:tc>
          <w:tcPr>
            <w:tcW w:w="1508" w:type="dxa"/>
            <w:tcBorders>
              <w:top w:val="nil"/>
              <w:right w:val="single" w:sz="16" w:space="0" w:color="000000"/>
            </w:tcBorders>
            <w:shd w:val="clear" w:color="auto" w:fill="FFFFFF"/>
            <w:vAlign w:val="center"/>
          </w:tcPr>
          <w:p w14:paraId="280BA6FC"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43</w:t>
            </w:r>
          </w:p>
        </w:tc>
      </w:tr>
      <w:tr w:rsidR="00277E09" w:rsidRPr="00975E2F" w14:paraId="0876A5EB" w14:textId="77777777" w:rsidTr="00975E2F">
        <w:trPr>
          <w:cantSplit/>
          <w:jc w:val="center"/>
        </w:trPr>
        <w:tc>
          <w:tcPr>
            <w:tcW w:w="995" w:type="dxa"/>
            <w:vMerge w:val="restart"/>
            <w:tcBorders>
              <w:top w:val="nil"/>
              <w:left w:val="single" w:sz="16" w:space="0" w:color="000000"/>
              <w:bottom w:val="single" w:sz="16" w:space="0" w:color="000000"/>
              <w:right w:val="nil"/>
            </w:tcBorders>
            <w:shd w:val="clear" w:color="auto" w:fill="FFFFFF"/>
          </w:tcPr>
          <w:p w14:paraId="611BEDB1"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prestasi</w:t>
            </w:r>
          </w:p>
        </w:tc>
        <w:tc>
          <w:tcPr>
            <w:tcW w:w="1989" w:type="dxa"/>
            <w:tcBorders>
              <w:top w:val="nil"/>
              <w:left w:val="nil"/>
              <w:bottom w:val="nil"/>
              <w:right w:val="single" w:sz="16" w:space="0" w:color="000000"/>
            </w:tcBorders>
            <w:shd w:val="clear" w:color="auto" w:fill="FFFFFF"/>
          </w:tcPr>
          <w:p w14:paraId="077A89A1"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Pearson Correlation</w:t>
            </w:r>
          </w:p>
        </w:tc>
        <w:tc>
          <w:tcPr>
            <w:tcW w:w="1009" w:type="dxa"/>
            <w:tcBorders>
              <w:top w:val="nil"/>
              <w:left w:val="single" w:sz="16" w:space="0" w:color="000000"/>
              <w:bottom w:val="nil"/>
            </w:tcBorders>
            <w:shd w:val="clear" w:color="auto" w:fill="FFFFFF"/>
            <w:vAlign w:val="center"/>
          </w:tcPr>
          <w:p w14:paraId="02FE8F4D"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.564</w:t>
            </w:r>
            <w:r w:rsidRPr="00975E2F">
              <w:rPr>
                <w:rFonts w:ascii="Arial" w:hAnsi="Arial" w:cs="Arial"/>
                <w:color w:val="000000"/>
                <w:sz w:val="22"/>
                <w:szCs w:val="22"/>
                <w:vertAlign w:val="superscript"/>
              </w:rPr>
              <w:t>**</w:t>
            </w:r>
          </w:p>
        </w:tc>
        <w:tc>
          <w:tcPr>
            <w:tcW w:w="1508" w:type="dxa"/>
            <w:tcBorders>
              <w:top w:val="nil"/>
              <w:bottom w:val="nil"/>
              <w:right w:val="single" w:sz="16" w:space="0" w:color="000000"/>
            </w:tcBorders>
            <w:shd w:val="clear" w:color="auto" w:fill="FFFFFF"/>
            <w:vAlign w:val="center"/>
          </w:tcPr>
          <w:p w14:paraId="7ACC3E15"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1</w:t>
            </w:r>
          </w:p>
        </w:tc>
      </w:tr>
      <w:tr w:rsidR="00277E09" w:rsidRPr="00975E2F" w14:paraId="5B26CD2F" w14:textId="77777777" w:rsidTr="00975E2F">
        <w:trPr>
          <w:cantSplit/>
          <w:jc w:val="center"/>
        </w:trPr>
        <w:tc>
          <w:tcPr>
            <w:tcW w:w="995" w:type="dxa"/>
            <w:vMerge/>
            <w:tcBorders>
              <w:top w:val="nil"/>
              <w:left w:val="single" w:sz="16" w:space="0" w:color="000000"/>
              <w:bottom w:val="single" w:sz="16" w:space="0" w:color="000000"/>
              <w:right w:val="nil"/>
            </w:tcBorders>
            <w:shd w:val="clear" w:color="auto" w:fill="FFFFFF"/>
          </w:tcPr>
          <w:p w14:paraId="4AC7DD58" w14:textId="77777777" w:rsidR="00277E09" w:rsidRPr="00975E2F" w:rsidRDefault="00277E09" w:rsidP="00975E2F">
            <w:pPr>
              <w:autoSpaceDE w:val="0"/>
              <w:autoSpaceDN w:val="0"/>
              <w:adjustRightInd w:val="0"/>
              <w:jc w:val="both"/>
              <w:rPr>
                <w:rFonts w:ascii="Arial" w:hAnsi="Arial" w:cs="Arial"/>
                <w:color w:val="000000"/>
                <w:sz w:val="22"/>
                <w:szCs w:val="22"/>
              </w:rPr>
            </w:pPr>
          </w:p>
        </w:tc>
        <w:tc>
          <w:tcPr>
            <w:tcW w:w="1989" w:type="dxa"/>
            <w:tcBorders>
              <w:top w:val="nil"/>
              <w:left w:val="nil"/>
              <w:bottom w:val="nil"/>
              <w:right w:val="single" w:sz="16" w:space="0" w:color="000000"/>
            </w:tcBorders>
            <w:shd w:val="clear" w:color="auto" w:fill="FFFFFF"/>
          </w:tcPr>
          <w:p w14:paraId="708362EA"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Sig. (2-tailed)</w:t>
            </w:r>
          </w:p>
        </w:tc>
        <w:tc>
          <w:tcPr>
            <w:tcW w:w="1009" w:type="dxa"/>
            <w:tcBorders>
              <w:top w:val="nil"/>
              <w:left w:val="single" w:sz="16" w:space="0" w:color="000000"/>
              <w:bottom w:val="nil"/>
            </w:tcBorders>
            <w:shd w:val="clear" w:color="auto" w:fill="FFFFFF"/>
            <w:vAlign w:val="center"/>
          </w:tcPr>
          <w:p w14:paraId="7B76A510"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.000</w:t>
            </w:r>
          </w:p>
        </w:tc>
        <w:tc>
          <w:tcPr>
            <w:tcW w:w="1508" w:type="dxa"/>
            <w:tcBorders>
              <w:top w:val="nil"/>
              <w:bottom w:val="nil"/>
              <w:right w:val="single" w:sz="16" w:space="0" w:color="000000"/>
            </w:tcBorders>
            <w:shd w:val="clear" w:color="auto" w:fill="FFFFFF"/>
            <w:vAlign w:val="center"/>
          </w:tcPr>
          <w:p w14:paraId="11A752F9" w14:textId="77777777" w:rsidR="00277E09" w:rsidRPr="00975E2F" w:rsidRDefault="00277E09" w:rsidP="00975E2F">
            <w:pPr>
              <w:autoSpaceDE w:val="0"/>
              <w:autoSpaceDN w:val="0"/>
              <w:adjustRightInd w:val="0"/>
              <w:jc w:val="both"/>
              <w:rPr>
                <w:rFonts w:ascii="Arial" w:hAnsi="Arial" w:cs="Arial"/>
                <w:sz w:val="22"/>
                <w:szCs w:val="22"/>
              </w:rPr>
            </w:pPr>
          </w:p>
        </w:tc>
      </w:tr>
      <w:tr w:rsidR="00277E09" w:rsidRPr="00975E2F" w14:paraId="013DEC19" w14:textId="77777777" w:rsidTr="00975E2F">
        <w:trPr>
          <w:cantSplit/>
          <w:jc w:val="center"/>
        </w:trPr>
        <w:tc>
          <w:tcPr>
            <w:tcW w:w="995" w:type="dxa"/>
            <w:vMerge/>
            <w:tcBorders>
              <w:top w:val="nil"/>
              <w:left w:val="single" w:sz="16" w:space="0" w:color="000000"/>
              <w:bottom w:val="single" w:sz="16" w:space="0" w:color="000000"/>
              <w:right w:val="nil"/>
            </w:tcBorders>
            <w:shd w:val="clear" w:color="auto" w:fill="FFFFFF"/>
          </w:tcPr>
          <w:p w14:paraId="7A9A5CC9" w14:textId="77777777" w:rsidR="00277E09" w:rsidRPr="00975E2F" w:rsidRDefault="00277E09" w:rsidP="00975E2F">
            <w:pPr>
              <w:autoSpaceDE w:val="0"/>
              <w:autoSpaceDN w:val="0"/>
              <w:adjustRightInd w:val="0"/>
              <w:jc w:val="both"/>
              <w:rPr>
                <w:rFonts w:ascii="Arial" w:hAnsi="Arial" w:cs="Arial"/>
                <w:sz w:val="22"/>
                <w:szCs w:val="22"/>
              </w:rPr>
            </w:pPr>
          </w:p>
        </w:tc>
        <w:tc>
          <w:tcPr>
            <w:tcW w:w="1989" w:type="dxa"/>
            <w:tcBorders>
              <w:top w:val="nil"/>
              <w:left w:val="nil"/>
              <w:bottom w:val="single" w:sz="16" w:space="0" w:color="000000"/>
              <w:right w:val="single" w:sz="16" w:space="0" w:color="000000"/>
            </w:tcBorders>
            <w:shd w:val="clear" w:color="auto" w:fill="FFFFFF"/>
          </w:tcPr>
          <w:p w14:paraId="0EE68D9F"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N</w:t>
            </w:r>
          </w:p>
        </w:tc>
        <w:tc>
          <w:tcPr>
            <w:tcW w:w="1009" w:type="dxa"/>
            <w:tcBorders>
              <w:top w:val="nil"/>
              <w:left w:val="single" w:sz="16" w:space="0" w:color="000000"/>
              <w:bottom w:val="single" w:sz="16" w:space="0" w:color="000000"/>
            </w:tcBorders>
            <w:shd w:val="clear" w:color="auto" w:fill="FFFFFF"/>
            <w:vAlign w:val="center"/>
          </w:tcPr>
          <w:p w14:paraId="3DD3D751"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43</w:t>
            </w:r>
          </w:p>
        </w:tc>
        <w:tc>
          <w:tcPr>
            <w:tcW w:w="1508" w:type="dxa"/>
            <w:tcBorders>
              <w:top w:val="nil"/>
              <w:bottom w:val="single" w:sz="16" w:space="0" w:color="000000"/>
              <w:right w:val="single" w:sz="16" w:space="0" w:color="000000"/>
            </w:tcBorders>
            <w:shd w:val="clear" w:color="auto" w:fill="FFFFFF"/>
            <w:vAlign w:val="center"/>
          </w:tcPr>
          <w:p w14:paraId="02F80E01"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43</w:t>
            </w:r>
          </w:p>
        </w:tc>
      </w:tr>
      <w:tr w:rsidR="00277E09" w:rsidRPr="00975E2F" w14:paraId="24300026" w14:textId="77777777" w:rsidTr="00975E2F">
        <w:trPr>
          <w:cantSplit/>
          <w:jc w:val="center"/>
        </w:trPr>
        <w:tc>
          <w:tcPr>
            <w:tcW w:w="5501" w:type="dxa"/>
            <w:gridSpan w:val="4"/>
            <w:tcBorders>
              <w:top w:val="nil"/>
              <w:left w:val="nil"/>
              <w:bottom w:val="nil"/>
              <w:right w:val="nil"/>
            </w:tcBorders>
            <w:shd w:val="clear" w:color="auto" w:fill="FFFFFF"/>
          </w:tcPr>
          <w:p w14:paraId="3F97233F" w14:textId="77777777" w:rsidR="00277E09" w:rsidRPr="00975E2F" w:rsidRDefault="00277E09" w:rsidP="00975E2F">
            <w:pPr>
              <w:autoSpaceDE w:val="0"/>
              <w:autoSpaceDN w:val="0"/>
              <w:adjustRightInd w:val="0"/>
              <w:ind w:left="60" w:right="60"/>
              <w:jc w:val="both"/>
              <w:rPr>
                <w:rFonts w:ascii="Arial" w:hAnsi="Arial" w:cs="Arial"/>
                <w:color w:val="000000"/>
                <w:sz w:val="22"/>
                <w:szCs w:val="22"/>
              </w:rPr>
            </w:pPr>
            <w:r w:rsidRPr="00975E2F">
              <w:rPr>
                <w:rFonts w:ascii="Arial" w:hAnsi="Arial" w:cs="Arial"/>
                <w:color w:val="000000"/>
                <w:sz w:val="22"/>
                <w:szCs w:val="22"/>
              </w:rPr>
              <w:t>**. Correlation is significant at the 0.01 level (2-tailed).</w:t>
            </w:r>
          </w:p>
        </w:tc>
      </w:tr>
    </w:tbl>
    <w:p w14:paraId="3103F5BE" w14:textId="3AF0AAA6" w:rsidR="00C365C3" w:rsidRPr="00975E2F" w:rsidRDefault="00C365C3" w:rsidP="00975E2F">
      <w:pPr>
        <w:tabs>
          <w:tab w:val="left" w:pos="1800"/>
        </w:tabs>
        <w:autoSpaceDE w:val="0"/>
        <w:autoSpaceDN w:val="0"/>
        <w:adjustRightInd w:val="0"/>
        <w:jc w:val="center"/>
        <w:rPr>
          <w:rFonts w:ascii="Arial" w:hAnsi="Arial" w:cs="Arial"/>
          <w:sz w:val="22"/>
          <w:szCs w:val="22"/>
        </w:rPr>
      </w:pPr>
      <w:r w:rsidRPr="00975E2F">
        <w:rPr>
          <w:rFonts w:ascii="Arial" w:hAnsi="Arial" w:cs="Arial"/>
          <w:sz w:val="22"/>
          <w:szCs w:val="22"/>
        </w:rPr>
        <w:t>Sumber. Hasil olahan program SPSS versi 22 tahun 2020</w:t>
      </w:r>
    </w:p>
    <w:p w14:paraId="2ABBD701" w14:textId="77777777" w:rsidR="004A48AD" w:rsidRPr="00975E2F" w:rsidRDefault="004A48AD" w:rsidP="00975E2F">
      <w:pPr>
        <w:tabs>
          <w:tab w:val="left" w:pos="1800"/>
        </w:tabs>
        <w:autoSpaceDE w:val="0"/>
        <w:autoSpaceDN w:val="0"/>
        <w:adjustRightInd w:val="0"/>
        <w:ind w:firstLine="709"/>
        <w:jc w:val="both"/>
        <w:rPr>
          <w:rFonts w:ascii="Arial" w:hAnsi="Arial" w:cs="Arial"/>
          <w:sz w:val="22"/>
          <w:szCs w:val="22"/>
        </w:rPr>
      </w:pPr>
    </w:p>
    <w:p w14:paraId="0901B601" w14:textId="77777777" w:rsidR="00277E09" w:rsidRPr="00975E2F" w:rsidRDefault="00277E09"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Berdasarkan hasil yang diperoleh dari </w:t>
      </w:r>
      <w:proofErr w:type="gramStart"/>
      <w:r w:rsidRPr="00975E2F">
        <w:rPr>
          <w:rFonts w:ascii="Arial" w:hAnsi="Arial" w:cs="Arial"/>
          <w:sz w:val="22"/>
          <w:szCs w:val="22"/>
        </w:rPr>
        <w:t>tabel..</w:t>
      </w:r>
      <w:proofErr w:type="gramEnd"/>
      <w:r w:rsidRPr="00975E2F">
        <w:rPr>
          <w:rFonts w:ascii="Arial" w:hAnsi="Arial" w:cs="Arial"/>
          <w:sz w:val="22"/>
          <w:szCs w:val="22"/>
        </w:rPr>
        <w:t xml:space="preserve"> di atas didapat r-hitung = 0,564 sedangkan r-tabel dengan taraf signifikan 5% dan N = 43 adalah 0,301. Hasil ini menunjukan bahwa r-hitung 0,564 &gt; 0,301 r-tabel. Hal ini menunjukan hubungan antara variabel motivasi terhadap variabel prestasi belajar Pendidikan Agama Islam siswa di kelas VIII SMP Negeri 2 </w:t>
      </w:r>
      <w:proofErr w:type="spellStart"/>
      <w:r w:rsidRPr="00975E2F">
        <w:rPr>
          <w:rFonts w:ascii="Arial" w:hAnsi="Arial" w:cs="Arial"/>
          <w:sz w:val="22"/>
          <w:szCs w:val="22"/>
        </w:rPr>
        <w:t>Barusangkar</w:t>
      </w:r>
      <w:proofErr w:type="spellEnd"/>
      <w:r w:rsidRPr="00975E2F">
        <w:rPr>
          <w:rFonts w:ascii="Arial" w:hAnsi="Arial" w:cs="Arial"/>
          <w:sz w:val="22"/>
          <w:szCs w:val="22"/>
        </w:rPr>
        <w:t xml:space="preserve"> dalam kategori sedang yang berada pada rentang 0,40 - 0,599. Dan berdasarkan nilai sig. (2-tailed = 0,000) maka berhubungan atau korelasi antara motivasi dengan prestasi belajar. </w:t>
      </w:r>
      <w:proofErr w:type="spellStart"/>
      <w:r w:rsidRPr="00975E2F">
        <w:rPr>
          <w:rFonts w:ascii="Arial" w:hAnsi="Arial" w:cs="Arial"/>
          <w:sz w:val="22"/>
          <w:szCs w:val="22"/>
        </w:rPr>
        <w:t>Sehinggan</w:t>
      </w:r>
      <w:proofErr w:type="spellEnd"/>
      <w:r w:rsidRPr="00975E2F">
        <w:rPr>
          <w:rFonts w:ascii="Arial" w:hAnsi="Arial" w:cs="Arial"/>
          <w:sz w:val="22"/>
          <w:szCs w:val="22"/>
        </w:rPr>
        <w:t xml:space="preserve"> dapat disimpulkan Motivasi siswa mempunyai hubungan yang positif terhadap prestasi belajar Pendidikan Agama Islam kelas VIII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w:t>
      </w:r>
    </w:p>
    <w:p w14:paraId="4363CE0A" w14:textId="77777777"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Kemudian, untuk melihat seberapa besar kontribusi pengaruh motivasi terhadap prestasi belajar PAI siswa, dapat diketahui dengan menggunakan rumus </w:t>
      </w:r>
      <w:proofErr w:type="spellStart"/>
      <w:r w:rsidRPr="00975E2F">
        <w:rPr>
          <w:rFonts w:ascii="Arial" w:hAnsi="Arial" w:cs="Arial"/>
          <w:sz w:val="22"/>
          <w:szCs w:val="22"/>
        </w:rPr>
        <w:t>koofisien</w:t>
      </w:r>
      <w:proofErr w:type="spellEnd"/>
      <w:r w:rsidRPr="00975E2F">
        <w:rPr>
          <w:rFonts w:ascii="Arial" w:hAnsi="Arial" w:cs="Arial"/>
          <w:sz w:val="22"/>
          <w:szCs w:val="22"/>
        </w:rPr>
        <w:t xml:space="preserve"> determinasi sebagai berikut:</w:t>
      </w:r>
    </w:p>
    <w:p w14:paraId="66E43B4F" w14:textId="77777777"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KD = (r)2 × 100%</w:t>
      </w:r>
    </w:p>
    <w:p w14:paraId="5CC43232" w14:textId="77777777"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(0,564)2 × 100%</w:t>
      </w:r>
    </w:p>
    <w:p w14:paraId="6DC6829A" w14:textId="77777777"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 0,3180 </w:t>
      </w:r>
      <w:proofErr w:type="gramStart"/>
      <w:r w:rsidRPr="00975E2F">
        <w:rPr>
          <w:rFonts w:ascii="Arial" w:hAnsi="Arial" w:cs="Arial"/>
          <w:sz w:val="22"/>
          <w:szCs w:val="22"/>
        </w:rPr>
        <w:t>×  100</w:t>
      </w:r>
      <w:proofErr w:type="gramEnd"/>
      <w:r w:rsidRPr="00975E2F">
        <w:rPr>
          <w:rFonts w:ascii="Arial" w:hAnsi="Arial" w:cs="Arial"/>
          <w:sz w:val="22"/>
          <w:szCs w:val="22"/>
        </w:rPr>
        <w:t>%</w:t>
      </w:r>
    </w:p>
    <w:p w14:paraId="738D30FF" w14:textId="77777777"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31,8%</w:t>
      </w:r>
    </w:p>
    <w:p w14:paraId="526A5F43" w14:textId="0A9DABF0"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Berdasarkan hasil perhitungan </w:t>
      </w:r>
      <w:proofErr w:type="spellStart"/>
      <w:r w:rsidRPr="00975E2F">
        <w:rPr>
          <w:rFonts w:ascii="Arial" w:hAnsi="Arial" w:cs="Arial"/>
          <w:sz w:val="22"/>
          <w:szCs w:val="22"/>
        </w:rPr>
        <w:t>koofisien</w:t>
      </w:r>
      <w:proofErr w:type="spellEnd"/>
      <w:r w:rsidRPr="00975E2F">
        <w:rPr>
          <w:rFonts w:ascii="Arial" w:hAnsi="Arial" w:cs="Arial"/>
          <w:sz w:val="22"/>
          <w:szCs w:val="22"/>
        </w:rPr>
        <w:t xml:space="preserve"> determinasi di atas, motivasi belajar mempunyai kontribusi sebesar 31,8% dalam mempengaruhi prestasi belajar PAI siswa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Kemudian, untuk 68,2% dipengaruhi oleh faktor lainnya seperti faktor dari dalam diri maupun luar diri yang meliputi lingkungan sekolah, masyarakat dan sebagainya yang dapat mempengaruhi prestasi belajar siswa.</w:t>
      </w:r>
    </w:p>
    <w:p w14:paraId="3644E2F1" w14:textId="07E9471F" w:rsidR="00C7610F" w:rsidRPr="00975E2F" w:rsidRDefault="00C7610F" w:rsidP="00975E2F">
      <w:pPr>
        <w:tabs>
          <w:tab w:val="left" w:pos="1800"/>
        </w:tabs>
        <w:autoSpaceDE w:val="0"/>
        <w:autoSpaceDN w:val="0"/>
        <w:adjustRightInd w:val="0"/>
        <w:jc w:val="both"/>
        <w:rPr>
          <w:rFonts w:ascii="Arial" w:hAnsi="Arial" w:cs="Arial"/>
          <w:b/>
          <w:sz w:val="22"/>
          <w:szCs w:val="22"/>
        </w:rPr>
      </w:pPr>
    </w:p>
    <w:p w14:paraId="1B5A2D7B" w14:textId="6BC32C21" w:rsidR="00ED449C" w:rsidRPr="00975E2F" w:rsidRDefault="00975E2F" w:rsidP="00975E2F">
      <w:pPr>
        <w:tabs>
          <w:tab w:val="left" w:pos="1800"/>
        </w:tabs>
        <w:autoSpaceDE w:val="0"/>
        <w:autoSpaceDN w:val="0"/>
        <w:adjustRightInd w:val="0"/>
        <w:jc w:val="both"/>
        <w:rPr>
          <w:rFonts w:ascii="Arial" w:hAnsi="Arial" w:cs="Arial"/>
          <w:b/>
          <w:sz w:val="22"/>
          <w:szCs w:val="22"/>
        </w:rPr>
      </w:pPr>
      <w:r w:rsidRPr="00975E2F">
        <w:rPr>
          <w:rFonts w:ascii="Arial" w:hAnsi="Arial" w:cs="Arial"/>
          <w:b/>
          <w:sz w:val="22"/>
          <w:szCs w:val="22"/>
        </w:rPr>
        <w:t>Pembahasan</w:t>
      </w:r>
    </w:p>
    <w:p w14:paraId="1D41BF53" w14:textId="77777777"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Mengenai </w:t>
      </w:r>
      <w:proofErr w:type="spellStart"/>
      <w:r w:rsidRPr="00975E2F">
        <w:rPr>
          <w:rFonts w:ascii="Arial" w:hAnsi="Arial" w:cs="Arial"/>
          <w:sz w:val="22"/>
          <w:szCs w:val="22"/>
        </w:rPr>
        <w:t>Ianalisis</w:t>
      </w:r>
      <w:proofErr w:type="spellEnd"/>
      <w:r w:rsidRPr="00975E2F">
        <w:rPr>
          <w:rFonts w:ascii="Arial" w:hAnsi="Arial" w:cs="Arial"/>
          <w:sz w:val="22"/>
          <w:szCs w:val="22"/>
        </w:rPr>
        <w:t xml:space="preserve"> </w:t>
      </w:r>
      <w:proofErr w:type="spellStart"/>
      <w:r w:rsidRPr="00975E2F">
        <w:rPr>
          <w:rFonts w:ascii="Arial" w:hAnsi="Arial" w:cs="Arial"/>
          <w:sz w:val="22"/>
          <w:szCs w:val="22"/>
        </w:rPr>
        <w:t>Itemuan</w:t>
      </w:r>
      <w:proofErr w:type="spellEnd"/>
      <w:r w:rsidRPr="00975E2F">
        <w:rPr>
          <w:rFonts w:ascii="Arial" w:hAnsi="Arial" w:cs="Arial"/>
          <w:sz w:val="22"/>
          <w:szCs w:val="22"/>
        </w:rPr>
        <w:t xml:space="preserve"> </w:t>
      </w:r>
      <w:proofErr w:type="spellStart"/>
      <w:r w:rsidRPr="00975E2F">
        <w:rPr>
          <w:rFonts w:ascii="Arial" w:hAnsi="Arial" w:cs="Arial"/>
          <w:sz w:val="22"/>
          <w:szCs w:val="22"/>
        </w:rPr>
        <w:t>Idari</w:t>
      </w:r>
      <w:proofErr w:type="spellEnd"/>
      <w:r w:rsidRPr="00975E2F">
        <w:rPr>
          <w:rFonts w:ascii="Arial" w:hAnsi="Arial" w:cs="Arial"/>
          <w:sz w:val="22"/>
          <w:szCs w:val="22"/>
        </w:rPr>
        <w:t xml:space="preserve"> hasil penelitian </w:t>
      </w:r>
      <w:proofErr w:type="spellStart"/>
      <w:r w:rsidRPr="00975E2F">
        <w:rPr>
          <w:rFonts w:ascii="Arial" w:hAnsi="Arial" w:cs="Arial"/>
          <w:sz w:val="22"/>
          <w:szCs w:val="22"/>
        </w:rPr>
        <w:t>Iyang</w:t>
      </w:r>
      <w:proofErr w:type="spellEnd"/>
      <w:r w:rsidRPr="00975E2F">
        <w:rPr>
          <w:rFonts w:ascii="Arial" w:hAnsi="Arial" w:cs="Arial"/>
          <w:sz w:val="22"/>
          <w:szCs w:val="22"/>
        </w:rPr>
        <w:t xml:space="preserve"> </w:t>
      </w:r>
      <w:proofErr w:type="spellStart"/>
      <w:r w:rsidRPr="00975E2F">
        <w:rPr>
          <w:rFonts w:ascii="Arial" w:hAnsi="Arial" w:cs="Arial"/>
          <w:sz w:val="22"/>
          <w:szCs w:val="22"/>
        </w:rPr>
        <w:t>Itelah</w:t>
      </w:r>
      <w:proofErr w:type="spellEnd"/>
      <w:r w:rsidRPr="00975E2F">
        <w:rPr>
          <w:rFonts w:ascii="Arial" w:hAnsi="Arial" w:cs="Arial"/>
          <w:sz w:val="22"/>
          <w:szCs w:val="22"/>
        </w:rPr>
        <w:t xml:space="preserve"> </w:t>
      </w:r>
      <w:proofErr w:type="spellStart"/>
      <w:r w:rsidRPr="00975E2F">
        <w:rPr>
          <w:rFonts w:ascii="Arial" w:hAnsi="Arial" w:cs="Arial"/>
          <w:sz w:val="22"/>
          <w:szCs w:val="22"/>
        </w:rPr>
        <w:t>Idilakukan</w:t>
      </w:r>
      <w:proofErr w:type="spellEnd"/>
      <w:r w:rsidRPr="00975E2F">
        <w:rPr>
          <w:rFonts w:ascii="Arial" w:hAnsi="Arial" w:cs="Arial"/>
          <w:sz w:val="22"/>
          <w:szCs w:val="22"/>
        </w:rPr>
        <w:t xml:space="preserve"> </w:t>
      </w:r>
      <w:proofErr w:type="spellStart"/>
      <w:r w:rsidRPr="00975E2F">
        <w:rPr>
          <w:rFonts w:ascii="Arial" w:hAnsi="Arial" w:cs="Arial"/>
          <w:sz w:val="22"/>
          <w:szCs w:val="22"/>
        </w:rPr>
        <w:t>Imengenai</w:t>
      </w:r>
      <w:proofErr w:type="spellEnd"/>
      <w:r w:rsidRPr="00975E2F">
        <w:rPr>
          <w:rFonts w:ascii="Arial" w:hAnsi="Arial" w:cs="Arial"/>
          <w:sz w:val="22"/>
          <w:szCs w:val="22"/>
        </w:rPr>
        <w:t xml:space="preserve"> hubungan antara motivasi dengan prestasi belajar peserta didik dalam mata pelajaran Pendidikan Agama Islam (PAI)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w:t>
      </w:r>
    </w:p>
    <w:p w14:paraId="30125BBA" w14:textId="77777777" w:rsidR="00B66F36" w:rsidRPr="00975E2F" w:rsidRDefault="00ED449C"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Berdasarkan hasil analisis nilai motivasi siswa dengan jumlah responden (N) 43 siswa, dengan skor terendah (Min) 43 sedangkan skor tertinggi (Max) 91, rata-rata (Mean) 73, median (Md) 75, modus (Mo) 68, standar deviasi (SD) 10,761. Data tergolong </w:t>
      </w:r>
      <w:proofErr w:type="spellStart"/>
      <w:r w:rsidRPr="00975E2F">
        <w:rPr>
          <w:rFonts w:ascii="Arial" w:hAnsi="Arial" w:cs="Arial"/>
          <w:sz w:val="22"/>
          <w:szCs w:val="22"/>
        </w:rPr>
        <w:t>kedalam</w:t>
      </w:r>
      <w:proofErr w:type="spellEnd"/>
      <w:r w:rsidRPr="00975E2F">
        <w:rPr>
          <w:rFonts w:ascii="Arial" w:hAnsi="Arial" w:cs="Arial"/>
          <w:sz w:val="22"/>
          <w:szCs w:val="22"/>
        </w:rPr>
        <w:t xml:space="preserve"> </w:t>
      </w:r>
      <w:r w:rsidRPr="00975E2F">
        <w:rPr>
          <w:rFonts w:ascii="Arial" w:hAnsi="Arial" w:cs="Arial"/>
          <w:sz w:val="22"/>
          <w:szCs w:val="22"/>
        </w:rPr>
        <w:lastRenderedPageBreak/>
        <w:t xml:space="preserve">kelas interval dengan Range (R) 43. Motivasi siswa di kelas VIII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pada kategori rendah </w:t>
      </w:r>
      <w:proofErr w:type="spellStart"/>
      <w:r w:rsidRPr="00975E2F">
        <w:rPr>
          <w:rFonts w:ascii="Arial" w:hAnsi="Arial" w:cs="Arial"/>
          <w:sz w:val="22"/>
          <w:szCs w:val="22"/>
        </w:rPr>
        <w:t>seabanyak</w:t>
      </w:r>
      <w:proofErr w:type="spellEnd"/>
      <w:r w:rsidRPr="00975E2F">
        <w:rPr>
          <w:rFonts w:ascii="Arial" w:hAnsi="Arial" w:cs="Arial"/>
          <w:sz w:val="22"/>
          <w:szCs w:val="22"/>
        </w:rPr>
        <w:t xml:space="preserve"> 4 siswa atau </w:t>
      </w:r>
      <w:proofErr w:type="spellStart"/>
      <w:r w:rsidRPr="00975E2F">
        <w:rPr>
          <w:rFonts w:ascii="Arial" w:hAnsi="Arial" w:cs="Arial"/>
          <w:sz w:val="22"/>
          <w:szCs w:val="22"/>
        </w:rPr>
        <w:t>atau</w:t>
      </w:r>
      <w:proofErr w:type="spellEnd"/>
      <w:r w:rsidRPr="00975E2F">
        <w:rPr>
          <w:rFonts w:ascii="Arial" w:hAnsi="Arial" w:cs="Arial"/>
          <w:sz w:val="22"/>
          <w:szCs w:val="22"/>
        </w:rPr>
        <w:t xml:space="preserve"> 9,30% dalam kategori sedang sebanyak 20 atau 46,51% dalam kategori tinggi 19 atau 44,19%. Sehingga didapat bahwa motivasi siswa di kelas VIII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tergolong sedang. Motivasi belajar adalah suatu dorongan atau gerakan untuk mencapai tujuan atau guna untuk </w:t>
      </w:r>
      <w:proofErr w:type="spellStart"/>
      <w:r w:rsidRPr="00975E2F">
        <w:rPr>
          <w:rFonts w:ascii="Arial" w:hAnsi="Arial" w:cs="Arial"/>
          <w:sz w:val="22"/>
          <w:szCs w:val="22"/>
        </w:rPr>
        <w:t>mendapatkaan</w:t>
      </w:r>
      <w:proofErr w:type="spellEnd"/>
      <w:r w:rsidRPr="00975E2F">
        <w:rPr>
          <w:rFonts w:ascii="Arial" w:hAnsi="Arial" w:cs="Arial"/>
          <w:sz w:val="22"/>
          <w:szCs w:val="22"/>
        </w:rPr>
        <w:t xml:space="preserve"> hasil yang memuaskan. Ada beberapa bentuk atau cara untuk menumbuhkan motivasi dalam kegiatan belajar seperti memberikan angka atau nilai, hadiah ataupun pujian kepada siswa jika memperoleh nilai yang memuaskan. Menciptakan suasana belajar dalam kelas yang sesuai dengan kebutuhan siswa sehingga siswa tidak mudah bosan.  </w:t>
      </w:r>
    </w:p>
    <w:p w14:paraId="333C22D9" w14:textId="480DA890" w:rsidR="008146FF" w:rsidRPr="00975E2F" w:rsidRDefault="00ED449C" w:rsidP="00975E2F">
      <w:pPr>
        <w:tabs>
          <w:tab w:val="left" w:pos="1800"/>
        </w:tabs>
        <w:autoSpaceDE w:val="0"/>
        <w:autoSpaceDN w:val="0"/>
        <w:adjustRightInd w:val="0"/>
        <w:ind w:firstLine="709"/>
        <w:jc w:val="both"/>
        <w:rPr>
          <w:rFonts w:ascii="Arial" w:hAnsi="Arial" w:cs="Arial"/>
          <w:i/>
          <w:sz w:val="22"/>
          <w:szCs w:val="22"/>
        </w:rPr>
      </w:pPr>
      <w:r w:rsidRPr="00975E2F">
        <w:rPr>
          <w:rFonts w:ascii="Arial" w:hAnsi="Arial" w:cs="Arial"/>
          <w:sz w:val="22"/>
          <w:szCs w:val="22"/>
        </w:rPr>
        <w:t xml:space="preserve">Dalam ajaran </w:t>
      </w:r>
      <w:r w:rsidR="00B66F36" w:rsidRPr="00975E2F">
        <w:rPr>
          <w:rFonts w:ascii="Arial" w:hAnsi="Arial" w:cs="Arial"/>
          <w:sz w:val="22"/>
          <w:szCs w:val="22"/>
        </w:rPr>
        <w:t xml:space="preserve">agama </w:t>
      </w:r>
      <w:r w:rsidRPr="00975E2F">
        <w:rPr>
          <w:rFonts w:ascii="Arial" w:hAnsi="Arial" w:cs="Arial"/>
          <w:sz w:val="22"/>
          <w:szCs w:val="22"/>
        </w:rPr>
        <w:t xml:space="preserve">Islam sangat mengutamakan dan memuliakan orang-orang yang melakukan aktivitas belajar dengan tujuan akan meningkatkan dan menambah ilmu pengetahuannya sehingga hal di </w:t>
      </w:r>
      <w:proofErr w:type="spellStart"/>
      <w:r w:rsidRPr="00975E2F">
        <w:rPr>
          <w:rFonts w:ascii="Arial" w:hAnsi="Arial" w:cs="Arial"/>
          <w:sz w:val="22"/>
          <w:szCs w:val="22"/>
        </w:rPr>
        <w:t>berpertegas</w:t>
      </w:r>
      <w:proofErr w:type="spellEnd"/>
      <w:r w:rsidRPr="00975E2F">
        <w:rPr>
          <w:rFonts w:ascii="Arial" w:hAnsi="Arial" w:cs="Arial"/>
          <w:sz w:val="22"/>
          <w:szCs w:val="22"/>
        </w:rPr>
        <w:t xml:space="preserve"> di dalam Al </w:t>
      </w:r>
      <w:proofErr w:type="spellStart"/>
      <w:r w:rsidRPr="00975E2F">
        <w:rPr>
          <w:rFonts w:ascii="Arial" w:hAnsi="Arial" w:cs="Arial"/>
          <w:sz w:val="22"/>
          <w:szCs w:val="22"/>
        </w:rPr>
        <w:t>qur’an</w:t>
      </w:r>
      <w:proofErr w:type="spellEnd"/>
      <w:r w:rsidRPr="00975E2F">
        <w:rPr>
          <w:rFonts w:ascii="Arial" w:hAnsi="Arial" w:cs="Arial"/>
          <w:sz w:val="22"/>
          <w:szCs w:val="22"/>
        </w:rPr>
        <w:t xml:space="preserve"> bahwa orang-orang yang berilmu akan ditinggikan dan dimuliakan beberapa derajat </w:t>
      </w:r>
      <w:proofErr w:type="spellStart"/>
      <w:r w:rsidRPr="00975E2F">
        <w:rPr>
          <w:rFonts w:ascii="Arial" w:hAnsi="Arial" w:cs="Arial"/>
          <w:sz w:val="22"/>
          <w:szCs w:val="22"/>
        </w:rPr>
        <w:t>disisi</w:t>
      </w:r>
      <w:proofErr w:type="spellEnd"/>
      <w:r w:rsidRPr="00975E2F">
        <w:rPr>
          <w:rFonts w:ascii="Arial" w:hAnsi="Arial" w:cs="Arial"/>
          <w:sz w:val="22"/>
          <w:szCs w:val="22"/>
        </w:rPr>
        <w:t xml:space="preserve"> Allah SWT, Sebagai mana firman Allah dalam al </w:t>
      </w:r>
      <w:proofErr w:type="spellStart"/>
      <w:r w:rsidRPr="00975E2F">
        <w:rPr>
          <w:rFonts w:ascii="Arial" w:hAnsi="Arial" w:cs="Arial"/>
          <w:sz w:val="22"/>
          <w:szCs w:val="22"/>
        </w:rPr>
        <w:t>qur’an</w:t>
      </w:r>
      <w:proofErr w:type="spellEnd"/>
      <w:r w:rsidRPr="00975E2F">
        <w:rPr>
          <w:rFonts w:ascii="Arial" w:hAnsi="Arial" w:cs="Arial"/>
          <w:sz w:val="22"/>
          <w:szCs w:val="22"/>
        </w:rPr>
        <w:t xml:space="preserve"> Surat Al </w:t>
      </w:r>
      <w:proofErr w:type="spellStart"/>
      <w:proofErr w:type="gramStart"/>
      <w:r w:rsidRPr="00975E2F">
        <w:rPr>
          <w:rFonts w:ascii="Arial" w:hAnsi="Arial" w:cs="Arial"/>
          <w:sz w:val="22"/>
          <w:szCs w:val="22"/>
        </w:rPr>
        <w:t>Mujadilah</w:t>
      </w:r>
      <w:proofErr w:type="spellEnd"/>
      <w:r w:rsidRPr="00975E2F">
        <w:rPr>
          <w:rFonts w:ascii="Arial" w:hAnsi="Arial" w:cs="Arial"/>
          <w:sz w:val="22"/>
          <w:szCs w:val="22"/>
        </w:rPr>
        <w:t xml:space="preserve"> :</w:t>
      </w:r>
      <w:proofErr w:type="gramEnd"/>
      <w:r w:rsidRPr="00975E2F">
        <w:rPr>
          <w:rFonts w:ascii="Arial" w:hAnsi="Arial" w:cs="Arial"/>
          <w:sz w:val="22"/>
          <w:szCs w:val="22"/>
        </w:rPr>
        <w:t xml:space="preserve"> 11</w:t>
      </w:r>
      <w:r w:rsidR="00B66F36" w:rsidRPr="00975E2F">
        <w:rPr>
          <w:rFonts w:ascii="Arial" w:hAnsi="Arial" w:cs="Arial"/>
          <w:sz w:val="22"/>
          <w:szCs w:val="22"/>
        </w:rPr>
        <w:t xml:space="preserve"> </w:t>
      </w:r>
      <w:r w:rsidR="00B66F36" w:rsidRPr="00975E2F">
        <w:rPr>
          <w:rFonts w:ascii="Arial" w:hAnsi="Arial" w:cs="Arial"/>
          <w:i/>
          <w:sz w:val="22"/>
          <w:szCs w:val="22"/>
        </w:rPr>
        <w:t xml:space="preserve">Artinya; “Wahai orang-orang yang beriman! Apabila dikatakan </w:t>
      </w:r>
      <w:proofErr w:type="spellStart"/>
      <w:r w:rsidR="00B66F36" w:rsidRPr="00975E2F">
        <w:rPr>
          <w:rFonts w:ascii="Arial" w:hAnsi="Arial" w:cs="Arial"/>
          <w:i/>
          <w:sz w:val="22"/>
          <w:szCs w:val="22"/>
        </w:rPr>
        <w:t>kepadamu</w:t>
      </w:r>
      <w:proofErr w:type="spellEnd"/>
      <w:r w:rsidR="00B66F36" w:rsidRPr="00975E2F">
        <w:rPr>
          <w:rFonts w:ascii="Arial" w:hAnsi="Arial" w:cs="Arial"/>
          <w:i/>
          <w:sz w:val="22"/>
          <w:szCs w:val="22"/>
        </w:rPr>
        <w:t xml:space="preserve">, “Berilah kelapangan di dalam majelis-majelis,” maka </w:t>
      </w:r>
      <w:proofErr w:type="spellStart"/>
      <w:r w:rsidR="00B66F36" w:rsidRPr="00975E2F">
        <w:rPr>
          <w:rFonts w:ascii="Arial" w:hAnsi="Arial" w:cs="Arial"/>
          <w:i/>
          <w:sz w:val="22"/>
          <w:szCs w:val="22"/>
        </w:rPr>
        <w:t>lapangkanlah</w:t>
      </w:r>
      <w:proofErr w:type="spellEnd"/>
      <w:r w:rsidR="00B66F36" w:rsidRPr="00975E2F">
        <w:rPr>
          <w:rFonts w:ascii="Arial" w:hAnsi="Arial" w:cs="Arial"/>
          <w:i/>
          <w:sz w:val="22"/>
          <w:szCs w:val="22"/>
        </w:rPr>
        <w:t xml:space="preserve">, niscaya Allah akan memberi kelapangan untukmu. Dan apabila dikatakan, “Berdirilah kamu,” maka berdirilah, niscaya Allah akan mengangkat (derajat) orang-orang yang beriman di antaramu dan orang-orang yang diberi ilmu beberapa derajat. Dan Allah </w:t>
      </w:r>
      <w:proofErr w:type="spellStart"/>
      <w:r w:rsidR="00B66F36" w:rsidRPr="00975E2F">
        <w:rPr>
          <w:rFonts w:ascii="Arial" w:hAnsi="Arial" w:cs="Arial"/>
          <w:i/>
          <w:sz w:val="22"/>
          <w:szCs w:val="22"/>
        </w:rPr>
        <w:t>Mahateliti</w:t>
      </w:r>
      <w:proofErr w:type="spellEnd"/>
      <w:r w:rsidR="00B66F36" w:rsidRPr="00975E2F">
        <w:rPr>
          <w:rFonts w:ascii="Arial" w:hAnsi="Arial" w:cs="Arial"/>
          <w:i/>
          <w:sz w:val="22"/>
          <w:szCs w:val="22"/>
        </w:rPr>
        <w:t xml:space="preserve"> apa yang kamu kerjakan”. (Q.S. Al </w:t>
      </w:r>
      <w:proofErr w:type="spellStart"/>
      <w:proofErr w:type="gramStart"/>
      <w:r w:rsidR="00B66F36" w:rsidRPr="00975E2F">
        <w:rPr>
          <w:rFonts w:ascii="Arial" w:hAnsi="Arial" w:cs="Arial"/>
          <w:i/>
          <w:sz w:val="22"/>
          <w:szCs w:val="22"/>
        </w:rPr>
        <w:t>Mujadilah</w:t>
      </w:r>
      <w:proofErr w:type="spellEnd"/>
      <w:r w:rsidR="00B66F36" w:rsidRPr="00975E2F">
        <w:rPr>
          <w:rFonts w:ascii="Arial" w:hAnsi="Arial" w:cs="Arial"/>
          <w:i/>
          <w:sz w:val="22"/>
          <w:szCs w:val="22"/>
        </w:rPr>
        <w:t xml:space="preserve"> :</w:t>
      </w:r>
      <w:proofErr w:type="gramEnd"/>
      <w:r w:rsidR="00B66F36" w:rsidRPr="00975E2F">
        <w:rPr>
          <w:rFonts w:ascii="Arial" w:hAnsi="Arial" w:cs="Arial"/>
          <w:i/>
          <w:sz w:val="22"/>
          <w:szCs w:val="22"/>
        </w:rPr>
        <w:t xml:space="preserve"> 11)</w:t>
      </w:r>
    </w:p>
    <w:p w14:paraId="05C7C530" w14:textId="77777777" w:rsidR="00B66F36" w:rsidRPr="00975E2F" w:rsidRDefault="00B66F36"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Berdasarkan hasil analisis nilai prestasi siswa dengan jumlah responden (N) 43 siswa, dengan skor terendah (Min) 48 sedangkan skor tertinggi (Max) 94, rata-rata (Mean) 71, median (Md) 67, modus (Mo) 67, standar deviasi (SD) 14,421. Data tergolong </w:t>
      </w:r>
      <w:proofErr w:type="spellStart"/>
      <w:r w:rsidRPr="00975E2F">
        <w:rPr>
          <w:rFonts w:ascii="Arial" w:hAnsi="Arial" w:cs="Arial"/>
          <w:sz w:val="22"/>
          <w:szCs w:val="22"/>
        </w:rPr>
        <w:t>kedalam</w:t>
      </w:r>
      <w:proofErr w:type="spellEnd"/>
      <w:r w:rsidRPr="00975E2F">
        <w:rPr>
          <w:rFonts w:ascii="Arial" w:hAnsi="Arial" w:cs="Arial"/>
          <w:sz w:val="22"/>
          <w:szCs w:val="22"/>
        </w:rPr>
        <w:t xml:space="preserve"> kelas interval dengan Range (R) </w:t>
      </w:r>
      <w:proofErr w:type="gramStart"/>
      <w:r w:rsidRPr="00975E2F">
        <w:rPr>
          <w:rFonts w:ascii="Arial" w:hAnsi="Arial" w:cs="Arial"/>
          <w:sz w:val="22"/>
          <w:szCs w:val="22"/>
        </w:rPr>
        <w:t>46.Prestasi</w:t>
      </w:r>
      <w:proofErr w:type="gramEnd"/>
      <w:r w:rsidRPr="00975E2F">
        <w:rPr>
          <w:rFonts w:ascii="Arial" w:hAnsi="Arial" w:cs="Arial"/>
          <w:sz w:val="22"/>
          <w:szCs w:val="22"/>
        </w:rPr>
        <w:t xml:space="preserve"> belajar siswa di kelas VIII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pada kategori rendah </w:t>
      </w:r>
      <w:proofErr w:type="spellStart"/>
      <w:r w:rsidRPr="00975E2F">
        <w:rPr>
          <w:rFonts w:ascii="Arial" w:hAnsi="Arial" w:cs="Arial"/>
          <w:sz w:val="22"/>
          <w:szCs w:val="22"/>
        </w:rPr>
        <w:t>seabanyak</w:t>
      </w:r>
      <w:proofErr w:type="spellEnd"/>
      <w:r w:rsidRPr="00975E2F">
        <w:rPr>
          <w:rFonts w:ascii="Arial" w:hAnsi="Arial" w:cs="Arial"/>
          <w:sz w:val="22"/>
          <w:szCs w:val="22"/>
        </w:rPr>
        <w:t xml:space="preserve"> 16 siswa atau </w:t>
      </w:r>
      <w:proofErr w:type="spellStart"/>
      <w:r w:rsidRPr="00975E2F">
        <w:rPr>
          <w:rFonts w:ascii="Arial" w:hAnsi="Arial" w:cs="Arial"/>
          <w:sz w:val="22"/>
          <w:szCs w:val="22"/>
        </w:rPr>
        <w:t>atau</w:t>
      </w:r>
      <w:proofErr w:type="spellEnd"/>
      <w:r w:rsidRPr="00975E2F">
        <w:rPr>
          <w:rFonts w:ascii="Arial" w:hAnsi="Arial" w:cs="Arial"/>
          <w:sz w:val="22"/>
          <w:szCs w:val="22"/>
        </w:rPr>
        <w:t xml:space="preserve"> 37,21% dalam kategori sedang sebanyak 13 atau 30,23% dalam kategori tinggi 14 atau 32,56%. Sehingga didapat bahwa prestasi belajar siswa di kelas VIII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tergolong rendah. </w:t>
      </w:r>
    </w:p>
    <w:p w14:paraId="14335620" w14:textId="0E674E42" w:rsidR="00B66F36" w:rsidRPr="00975E2F" w:rsidRDefault="00B66F36" w:rsidP="00975E2F">
      <w:pPr>
        <w:tabs>
          <w:tab w:val="left" w:pos="1800"/>
        </w:tabs>
        <w:autoSpaceDE w:val="0"/>
        <w:autoSpaceDN w:val="0"/>
        <w:adjustRightInd w:val="0"/>
        <w:ind w:firstLine="709"/>
        <w:jc w:val="both"/>
        <w:rPr>
          <w:rFonts w:ascii="Arial" w:hAnsi="Arial" w:cs="Arial"/>
          <w:i/>
          <w:sz w:val="22"/>
          <w:szCs w:val="22"/>
        </w:rPr>
      </w:pPr>
      <w:r w:rsidRPr="00975E2F">
        <w:rPr>
          <w:rFonts w:ascii="Arial" w:hAnsi="Arial" w:cs="Arial"/>
          <w:sz w:val="22"/>
          <w:szCs w:val="22"/>
        </w:rPr>
        <w:t xml:space="preserve">Allah memberikan manusia anugerah yang sangat tidak ternilai harganya berupa akal, indera penglihatan, indera pendengar, dan jasmani rohani, yang kuat agar manusia mampu </w:t>
      </w:r>
      <w:proofErr w:type="spellStart"/>
      <w:r w:rsidRPr="00975E2F">
        <w:rPr>
          <w:rFonts w:ascii="Arial" w:hAnsi="Arial" w:cs="Arial"/>
          <w:sz w:val="22"/>
          <w:szCs w:val="22"/>
        </w:rPr>
        <w:t>menntut</w:t>
      </w:r>
      <w:proofErr w:type="spellEnd"/>
      <w:r w:rsidRPr="00975E2F">
        <w:rPr>
          <w:rFonts w:ascii="Arial" w:hAnsi="Arial" w:cs="Arial"/>
          <w:sz w:val="22"/>
          <w:szCs w:val="22"/>
        </w:rPr>
        <w:t xml:space="preserve"> ilmu dengan baik. Karena </w:t>
      </w:r>
      <w:proofErr w:type="spellStart"/>
      <w:r w:rsidRPr="00975E2F">
        <w:rPr>
          <w:rFonts w:ascii="Arial" w:hAnsi="Arial" w:cs="Arial"/>
          <w:sz w:val="22"/>
          <w:szCs w:val="22"/>
        </w:rPr>
        <w:t>ilmulah</w:t>
      </w:r>
      <w:proofErr w:type="spellEnd"/>
      <w:r w:rsidRPr="00975E2F">
        <w:rPr>
          <w:rFonts w:ascii="Arial" w:hAnsi="Arial" w:cs="Arial"/>
          <w:sz w:val="22"/>
          <w:szCs w:val="22"/>
        </w:rPr>
        <w:t xml:space="preserve"> yang menjadikan manusia selamat dari kebodohan. Seperti yang telah dijelaskan dalam Al-Quran Surat Az-</w:t>
      </w:r>
      <w:proofErr w:type="spellStart"/>
      <w:r w:rsidRPr="00975E2F">
        <w:rPr>
          <w:rFonts w:ascii="Arial" w:hAnsi="Arial" w:cs="Arial"/>
          <w:sz w:val="22"/>
          <w:szCs w:val="22"/>
        </w:rPr>
        <w:t>Zumar</w:t>
      </w:r>
      <w:proofErr w:type="spellEnd"/>
      <w:r w:rsidRPr="00975E2F">
        <w:rPr>
          <w:rFonts w:ascii="Arial" w:hAnsi="Arial" w:cs="Arial"/>
          <w:sz w:val="22"/>
          <w:szCs w:val="22"/>
        </w:rPr>
        <w:t xml:space="preserve"> ayat 9; </w:t>
      </w:r>
      <w:r w:rsidRPr="00975E2F">
        <w:rPr>
          <w:rFonts w:ascii="Arial" w:hAnsi="Arial" w:cs="Arial"/>
          <w:i/>
          <w:sz w:val="22"/>
          <w:szCs w:val="22"/>
        </w:rPr>
        <w:t>Artinya: Apakah kamu orang musyrik yang lebih beruntung) ataukah orang yang beribadah pada waktu malam dengan sujud dan berdiri, karena takut kepada (azab) akhirat dan mengharapkan rahmat Tuhannya? Katakanlah, "Apakah sama orang-orang yang mengetahui dengan orang-orang yang tidak mengetahui?" Sebenarnya hanya orang yang berakal sehat yang dapat menerima pelajaran. (Q.S. Az-</w:t>
      </w:r>
      <w:proofErr w:type="spellStart"/>
      <w:r w:rsidRPr="00975E2F">
        <w:rPr>
          <w:rFonts w:ascii="Arial" w:hAnsi="Arial" w:cs="Arial"/>
          <w:i/>
          <w:sz w:val="22"/>
          <w:szCs w:val="22"/>
        </w:rPr>
        <w:t>Zumar</w:t>
      </w:r>
      <w:proofErr w:type="spellEnd"/>
      <w:r w:rsidRPr="00975E2F">
        <w:rPr>
          <w:rFonts w:ascii="Arial" w:hAnsi="Arial" w:cs="Arial"/>
          <w:i/>
          <w:sz w:val="22"/>
          <w:szCs w:val="22"/>
        </w:rPr>
        <w:t>: 9)</w:t>
      </w:r>
    </w:p>
    <w:p w14:paraId="1C72A052" w14:textId="77777777" w:rsidR="00B66F36" w:rsidRPr="00975E2F" w:rsidRDefault="00B66F36"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Berdasarkan Uji </w:t>
      </w:r>
      <w:proofErr w:type="spellStart"/>
      <w:r w:rsidRPr="00975E2F">
        <w:rPr>
          <w:rFonts w:ascii="Arial" w:hAnsi="Arial" w:cs="Arial"/>
          <w:sz w:val="22"/>
          <w:szCs w:val="22"/>
        </w:rPr>
        <w:t>normalitas</w:t>
      </w:r>
      <w:proofErr w:type="spellEnd"/>
      <w:r w:rsidRPr="00975E2F">
        <w:rPr>
          <w:rFonts w:ascii="Arial" w:hAnsi="Arial" w:cs="Arial"/>
          <w:sz w:val="22"/>
          <w:szCs w:val="22"/>
        </w:rPr>
        <w:t xml:space="preserve"> dengan menggunakan rumus Kolmogorov-Smirnov dengan bantuan program SPSS </w:t>
      </w:r>
      <w:proofErr w:type="gramStart"/>
      <w:r w:rsidRPr="00975E2F">
        <w:rPr>
          <w:rFonts w:ascii="Arial" w:hAnsi="Arial" w:cs="Arial"/>
          <w:sz w:val="22"/>
          <w:szCs w:val="22"/>
        </w:rPr>
        <w:t>Versi  22</w:t>
      </w:r>
      <w:proofErr w:type="gramEnd"/>
      <w:r w:rsidRPr="00975E2F">
        <w:rPr>
          <w:rFonts w:ascii="Arial" w:hAnsi="Arial" w:cs="Arial"/>
          <w:sz w:val="22"/>
          <w:szCs w:val="22"/>
        </w:rPr>
        <w:t xml:space="preserve"> didapat nilai signifikan 0,200 karena nilai residual Kolmogorov-Smirnov (</w:t>
      </w:r>
      <w:proofErr w:type="spellStart"/>
      <w:r w:rsidRPr="00975E2F">
        <w:rPr>
          <w:rFonts w:ascii="Arial" w:hAnsi="Arial" w:cs="Arial"/>
          <w:sz w:val="22"/>
          <w:szCs w:val="22"/>
        </w:rPr>
        <w:t>Asymp.Sig</w:t>
      </w:r>
      <w:proofErr w:type="spellEnd"/>
      <w:r w:rsidRPr="00975E2F">
        <w:rPr>
          <w:rFonts w:ascii="Arial" w:hAnsi="Arial" w:cs="Arial"/>
          <w:sz w:val="22"/>
          <w:szCs w:val="22"/>
        </w:rPr>
        <w:t xml:space="preserve">) 0,200 &gt;  Alpha 0,05. Berdasarkan nilai tersebut, maka nilai residual data dinyatakan </w:t>
      </w:r>
      <w:proofErr w:type="spellStart"/>
      <w:r w:rsidRPr="00975E2F">
        <w:rPr>
          <w:rFonts w:ascii="Arial" w:hAnsi="Arial" w:cs="Arial"/>
          <w:sz w:val="22"/>
          <w:szCs w:val="22"/>
        </w:rPr>
        <w:t>berdistribusi</w:t>
      </w:r>
      <w:proofErr w:type="spellEnd"/>
      <w:r w:rsidRPr="00975E2F">
        <w:rPr>
          <w:rFonts w:ascii="Arial" w:hAnsi="Arial" w:cs="Arial"/>
          <w:sz w:val="22"/>
          <w:szCs w:val="22"/>
        </w:rPr>
        <w:t xml:space="preserve"> normal.</w:t>
      </w:r>
    </w:p>
    <w:p w14:paraId="747D2E45" w14:textId="77777777" w:rsidR="00B66F36" w:rsidRPr="00975E2F" w:rsidRDefault="00B66F36"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Berdasarkan hasil analisis menggunakan rumus product moment dengan bantuan program SPSS versi 22 didapat r-hitung = 0,564 sedangkan r-tabel dengan taraf signifikan 5% dan N = 43 adalah 0,301. Karena r-hitung 0,564 besar dari r-tabel 0,301, maka hipotesis awal (Ha) diterima dan hipotesis nihil (Ho) ditolak. Artinya adanya hubungan yang signifikan antara motivasi dengan prestasi belajar PAI siswa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Hal ini menunjukkan bahwa motivasi belajar turut mendukung prestasi belajar pada mata pelajaran Pendidikan Agama Islam. Individu yang memiliki motivasi belajar yang tinggi dalam lingkungan sekolah selalu tinggi dalam minat belajarnya, konsentrasi dan tekun mencapai tujuannya. </w:t>
      </w:r>
    </w:p>
    <w:p w14:paraId="01650E06" w14:textId="77777777" w:rsidR="00B66F36" w:rsidRPr="00975E2F" w:rsidRDefault="00B66F36"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Berdasarkan hasil perhitungan </w:t>
      </w:r>
      <w:proofErr w:type="spellStart"/>
      <w:r w:rsidRPr="00975E2F">
        <w:rPr>
          <w:rFonts w:ascii="Arial" w:hAnsi="Arial" w:cs="Arial"/>
          <w:sz w:val="22"/>
          <w:szCs w:val="22"/>
        </w:rPr>
        <w:t>koofisien</w:t>
      </w:r>
      <w:proofErr w:type="spellEnd"/>
      <w:r w:rsidRPr="00975E2F">
        <w:rPr>
          <w:rFonts w:ascii="Arial" w:hAnsi="Arial" w:cs="Arial"/>
          <w:sz w:val="22"/>
          <w:szCs w:val="22"/>
        </w:rPr>
        <w:t xml:space="preserve"> determinasi di atas, motivasi belajar mempunyai kontribusi sebesar 31,8% dalam mempengaruhi prestasi belajar PAI siswa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xml:space="preserve">. Kemudian, untuk 68,2% dipengaruhi oleh faktor lainnya seperti faktor dari dalam diri maupun luar diri yang meliputi lingkungan sekolah, masyarakat dan sebagainya yang dapat mempengaruhi prestasi belajar siswa. </w:t>
      </w:r>
    </w:p>
    <w:p w14:paraId="710EB2BF" w14:textId="42CCC249" w:rsidR="00B66F36" w:rsidRPr="00975E2F" w:rsidRDefault="00B66F36" w:rsidP="00975E2F">
      <w:pPr>
        <w:tabs>
          <w:tab w:val="left" w:pos="1800"/>
        </w:tabs>
        <w:autoSpaceDE w:val="0"/>
        <w:autoSpaceDN w:val="0"/>
        <w:adjustRightInd w:val="0"/>
        <w:ind w:firstLine="709"/>
        <w:jc w:val="both"/>
        <w:rPr>
          <w:rFonts w:ascii="Arial" w:hAnsi="Arial" w:cs="Arial"/>
          <w:i/>
          <w:sz w:val="22"/>
          <w:szCs w:val="22"/>
        </w:rPr>
      </w:pPr>
      <w:r w:rsidRPr="00975E2F">
        <w:rPr>
          <w:rFonts w:ascii="Arial" w:hAnsi="Arial" w:cs="Arial"/>
          <w:sz w:val="22"/>
          <w:szCs w:val="22"/>
        </w:rPr>
        <w:lastRenderedPageBreak/>
        <w:t xml:space="preserve">Semangat belajar yang dikenal dengan motivasi belajar sudah di kenal sejak lama dalam islam dapat dilihat dalam kisah </w:t>
      </w:r>
      <w:proofErr w:type="spellStart"/>
      <w:r w:rsidRPr="00975E2F">
        <w:rPr>
          <w:rFonts w:ascii="Arial" w:hAnsi="Arial" w:cs="Arial"/>
          <w:sz w:val="22"/>
          <w:szCs w:val="22"/>
        </w:rPr>
        <w:t>nabi</w:t>
      </w:r>
      <w:proofErr w:type="spellEnd"/>
      <w:r w:rsidRPr="00975E2F">
        <w:rPr>
          <w:rFonts w:ascii="Arial" w:hAnsi="Arial" w:cs="Arial"/>
          <w:sz w:val="22"/>
          <w:szCs w:val="22"/>
        </w:rPr>
        <w:t xml:space="preserve"> Musa as. Para </w:t>
      </w:r>
      <w:proofErr w:type="spellStart"/>
      <w:r w:rsidRPr="00975E2F">
        <w:rPr>
          <w:rFonts w:ascii="Arial" w:hAnsi="Arial" w:cs="Arial"/>
          <w:sz w:val="22"/>
          <w:szCs w:val="22"/>
        </w:rPr>
        <w:t>nabi</w:t>
      </w:r>
      <w:proofErr w:type="spellEnd"/>
      <w:r w:rsidRPr="00975E2F">
        <w:rPr>
          <w:rFonts w:ascii="Arial" w:hAnsi="Arial" w:cs="Arial"/>
          <w:sz w:val="22"/>
          <w:szCs w:val="22"/>
        </w:rPr>
        <w:t xml:space="preserve"> juga mempunyai semangat yang luar biasa dalam menuntut ilmu. Sebagaimana firman Allah dalam Surat Al-</w:t>
      </w:r>
      <w:proofErr w:type="spellStart"/>
      <w:r w:rsidRPr="00975E2F">
        <w:rPr>
          <w:rFonts w:ascii="Arial" w:hAnsi="Arial" w:cs="Arial"/>
          <w:sz w:val="22"/>
          <w:szCs w:val="22"/>
        </w:rPr>
        <w:t>Kahfi</w:t>
      </w:r>
      <w:proofErr w:type="spellEnd"/>
      <w:r w:rsidRPr="00975E2F">
        <w:rPr>
          <w:rFonts w:ascii="Arial" w:hAnsi="Arial" w:cs="Arial"/>
          <w:sz w:val="22"/>
          <w:szCs w:val="22"/>
        </w:rPr>
        <w:t xml:space="preserve"> ayat 62-63; </w:t>
      </w:r>
      <w:r w:rsidRPr="00975E2F">
        <w:rPr>
          <w:rFonts w:ascii="Arial" w:hAnsi="Arial" w:cs="Arial"/>
          <w:i/>
          <w:sz w:val="22"/>
          <w:szCs w:val="22"/>
        </w:rPr>
        <w:t>Artinya: Dan (ingatlah) ketika Musa berkata kepada muridnya: Aku tidak akan berhenti (berjalan) sebelum sampai ke pertemuan dua buah lautan; atau aku hendak berjalan sampai bertahun-tahun. (Q. S Al-</w:t>
      </w:r>
      <w:proofErr w:type="spellStart"/>
      <w:r w:rsidRPr="00975E2F">
        <w:rPr>
          <w:rFonts w:ascii="Arial" w:hAnsi="Arial" w:cs="Arial"/>
          <w:i/>
          <w:sz w:val="22"/>
          <w:szCs w:val="22"/>
        </w:rPr>
        <w:t>Kahfi</w:t>
      </w:r>
      <w:proofErr w:type="spellEnd"/>
      <w:r w:rsidRPr="00975E2F">
        <w:rPr>
          <w:rFonts w:ascii="Arial" w:hAnsi="Arial" w:cs="Arial"/>
          <w:i/>
          <w:sz w:val="22"/>
          <w:szCs w:val="22"/>
        </w:rPr>
        <w:t xml:space="preserve">: 62-63). </w:t>
      </w:r>
      <w:r w:rsidRPr="00975E2F">
        <w:rPr>
          <w:rFonts w:ascii="Arial" w:hAnsi="Arial" w:cs="Arial"/>
          <w:sz w:val="22"/>
          <w:szCs w:val="22"/>
        </w:rPr>
        <w:t xml:space="preserve">Dapat dipahami dari ayat tersebut bahwa para </w:t>
      </w:r>
      <w:proofErr w:type="spellStart"/>
      <w:r w:rsidRPr="00975E2F">
        <w:rPr>
          <w:rFonts w:ascii="Arial" w:hAnsi="Arial" w:cs="Arial"/>
          <w:sz w:val="22"/>
          <w:szCs w:val="22"/>
        </w:rPr>
        <w:t>nabi</w:t>
      </w:r>
      <w:proofErr w:type="spellEnd"/>
      <w:r w:rsidRPr="00975E2F">
        <w:rPr>
          <w:rFonts w:ascii="Arial" w:hAnsi="Arial" w:cs="Arial"/>
          <w:sz w:val="22"/>
          <w:szCs w:val="22"/>
        </w:rPr>
        <w:t xml:space="preserve"> pun menuntut ilmu dan memiliki motivasi yang tinggi dalam melakukan aktivitas belajar agar mencapai tujuan tertentu.</w:t>
      </w:r>
    </w:p>
    <w:p w14:paraId="4193BBC6" w14:textId="6EAABAD1" w:rsidR="00B66F36" w:rsidRPr="00975E2F" w:rsidRDefault="00B66F36" w:rsidP="00975E2F">
      <w:pPr>
        <w:tabs>
          <w:tab w:val="left" w:pos="1800"/>
        </w:tabs>
        <w:autoSpaceDE w:val="0"/>
        <w:autoSpaceDN w:val="0"/>
        <w:adjustRightInd w:val="0"/>
        <w:ind w:firstLine="709"/>
        <w:jc w:val="both"/>
        <w:rPr>
          <w:rFonts w:ascii="Arial" w:hAnsi="Arial" w:cs="Arial"/>
          <w:sz w:val="22"/>
          <w:szCs w:val="22"/>
        </w:rPr>
      </w:pPr>
      <w:r w:rsidRPr="00975E2F">
        <w:rPr>
          <w:rFonts w:ascii="Arial" w:hAnsi="Arial" w:cs="Arial"/>
          <w:sz w:val="22"/>
          <w:szCs w:val="22"/>
        </w:rPr>
        <w:t xml:space="preserve">Selanjutnya dari hasil perhitungan </w:t>
      </w:r>
      <w:proofErr w:type="spellStart"/>
      <w:r w:rsidRPr="00975E2F">
        <w:rPr>
          <w:rFonts w:ascii="Arial" w:hAnsi="Arial" w:cs="Arial"/>
          <w:sz w:val="22"/>
          <w:szCs w:val="22"/>
        </w:rPr>
        <w:t>koofisien</w:t>
      </w:r>
      <w:proofErr w:type="spellEnd"/>
      <w:r w:rsidRPr="00975E2F">
        <w:rPr>
          <w:rFonts w:ascii="Arial" w:hAnsi="Arial" w:cs="Arial"/>
          <w:sz w:val="22"/>
          <w:szCs w:val="22"/>
        </w:rPr>
        <w:t xml:space="preserve"> determinasi, motivasi belajar mempunyai kontribusi sebesar 31,8% dalam mempengaruhi prestasi belajar PAI siswa di SMP Negeri 2 </w:t>
      </w:r>
      <w:proofErr w:type="spellStart"/>
      <w:r w:rsidRPr="00975E2F">
        <w:rPr>
          <w:rFonts w:ascii="Arial" w:hAnsi="Arial" w:cs="Arial"/>
          <w:sz w:val="22"/>
          <w:szCs w:val="22"/>
        </w:rPr>
        <w:t>Batusangkar</w:t>
      </w:r>
      <w:proofErr w:type="spellEnd"/>
      <w:r w:rsidRPr="00975E2F">
        <w:rPr>
          <w:rFonts w:ascii="Arial" w:hAnsi="Arial" w:cs="Arial"/>
          <w:sz w:val="22"/>
          <w:szCs w:val="22"/>
        </w:rPr>
        <w:t>. Kemudian, untuk 68,2% dipengaruhi oleh faktor lainnya seperti faktor dari dalam diri maupun luar diri yang meliputi lingkungan sekolah, masyarakat dan sebagainya yang dapat mempengaruhi prestasi belajar siswa.</w:t>
      </w:r>
    </w:p>
    <w:p w14:paraId="659A7389" w14:textId="6FC5C171" w:rsidR="00ED449C" w:rsidRPr="00975E2F" w:rsidRDefault="00ED449C" w:rsidP="00975E2F">
      <w:pPr>
        <w:tabs>
          <w:tab w:val="left" w:pos="1800"/>
        </w:tabs>
        <w:autoSpaceDE w:val="0"/>
        <w:autoSpaceDN w:val="0"/>
        <w:adjustRightInd w:val="0"/>
        <w:ind w:firstLine="709"/>
        <w:jc w:val="both"/>
        <w:rPr>
          <w:rFonts w:ascii="Arial" w:hAnsi="Arial" w:cs="Arial"/>
          <w:sz w:val="22"/>
          <w:szCs w:val="22"/>
        </w:rPr>
      </w:pPr>
    </w:p>
    <w:p w14:paraId="4070AA89" w14:textId="1AABB68E" w:rsidR="00C365C3" w:rsidRPr="00975E2F" w:rsidRDefault="00F23A5E" w:rsidP="00975E2F">
      <w:pPr>
        <w:pStyle w:val="BodyTextIndent3"/>
        <w:tabs>
          <w:tab w:val="left" w:pos="7740"/>
        </w:tabs>
        <w:ind w:firstLine="0"/>
        <w:rPr>
          <w:rFonts w:ascii="Arial" w:hAnsi="Arial" w:cs="Arial"/>
          <w:b/>
          <w:bCs/>
          <w:sz w:val="22"/>
          <w:szCs w:val="22"/>
          <w:lang w:eastAsia="ja-JP"/>
        </w:rPr>
      </w:pPr>
      <w:r w:rsidRPr="00975E2F">
        <w:rPr>
          <w:rFonts w:ascii="Arial" w:hAnsi="Arial" w:cs="Arial"/>
          <w:b/>
          <w:bCs/>
          <w:sz w:val="22"/>
          <w:szCs w:val="22"/>
          <w:lang w:eastAsia="ja-JP"/>
        </w:rPr>
        <w:t>SIMPULAN</w:t>
      </w:r>
    </w:p>
    <w:p w14:paraId="58447FC6" w14:textId="1FEE1B4D" w:rsidR="00441A27" w:rsidRPr="00975E2F" w:rsidRDefault="00B66F36" w:rsidP="00975E2F">
      <w:pPr>
        <w:pStyle w:val="BodyTextIndent3"/>
        <w:tabs>
          <w:tab w:val="left" w:pos="7740"/>
        </w:tabs>
        <w:ind w:firstLine="547"/>
        <w:rPr>
          <w:rFonts w:ascii="Arial" w:hAnsi="Arial" w:cs="Arial"/>
          <w:bCs/>
          <w:sz w:val="22"/>
          <w:szCs w:val="22"/>
          <w:lang w:val="sv-SE" w:eastAsia="ja-JP"/>
        </w:rPr>
      </w:pPr>
      <w:r w:rsidRPr="00975E2F">
        <w:rPr>
          <w:rFonts w:ascii="Arial" w:hAnsi="Arial" w:cs="Arial"/>
          <w:bCs/>
          <w:sz w:val="22"/>
          <w:szCs w:val="22"/>
          <w:lang w:val="sv-SE" w:eastAsia="ja-JP"/>
        </w:rPr>
        <w:t>Berdasarkan data yang diperoleh dari hasil analisis yang dilakukan maka dapat ditarik kesimpulan sebagai barikut: 1) Berdasarkan hasil analisis nilai motivasi siswa dengan jumlah responden (N) 43 siswa, dengan skor terendah (Min) 43 sedangkan skor tertinggi (Max) 91, rata-rata (Mean) 73, median (Md) 75, modus (Mo) 68, standar deviasi (SD) 10,761. Data tergolong kedalam kelas interval dengan Range (R) 43. Motivasi siswa di kelas VIII SMP Negeri 2 Batusangkar pada kategori rendah seabanyak 4 siswa atau atau 9,30% dalam kategori sedang sebanyak 20 atau 46,51% dalam kategori tinggi 19 atau 44,19%. Sehingga didapat bahwa motivasi siswa di kelas VIII SMP Negeri 2 Batusangkar tergolong sedang. 2) Berdasarkan hasil analisis nilai prestasi siswa dengan jumlah responden (N) 43 siswa, dengan skor terendah (Min) 48 sedangkan skor tertinggi (Max) 94, rata-rata (Mean) 71, median (Md) 67, modus (Mo) 67, standar deviasi (SD) 14,421. Data tergolong kedalam kelas interval dengan Range (R) 46.Prestasi belajar siswa di kelas VIII SMP Negeri 2 Batusangkar pada kategori rendah seabanyak 16 siswa atau atau 37,21% dalam kategori sedang sebanyak 13 atau 30,23% dalam kategori tinggi 14 atau 32,56%. Sehingga didapat bahwa prestasi belajar siswa di kelas VIII SMP Negeri 2 Batusangkar tergolong rendah. 3) Berdasarkan hasil analisis menggunakan rumus product moment dengan bantuan program SPSS versi 22 didapat r-hitung = 0,564 sedangkan r-tabel dengan taraf signifikan 5% dan N = 43 adalah 0,301. Karena r-hitung 0,564 besar dari r-tabel 0,301, maka hipotesis awal (Ha) diterima dan hipotesis nihil (Ho) ditolak. Artinya adanya hubungan yang signifikan antara motivasi dengan prestasi belajar PAI siswa di SMP Negeri 2 Batusangkar.</w:t>
      </w:r>
    </w:p>
    <w:p w14:paraId="0C9A0D93" w14:textId="77777777" w:rsidR="00B66F36" w:rsidRPr="00975E2F" w:rsidRDefault="00B66F36" w:rsidP="00975E2F">
      <w:pPr>
        <w:pStyle w:val="BodyTextIndent3"/>
        <w:tabs>
          <w:tab w:val="left" w:pos="7740"/>
        </w:tabs>
        <w:ind w:firstLine="547"/>
        <w:rPr>
          <w:rFonts w:ascii="Arial" w:hAnsi="Arial" w:cs="Arial"/>
          <w:bCs/>
          <w:sz w:val="22"/>
          <w:szCs w:val="22"/>
          <w:lang w:val="sv-SE" w:eastAsia="ja-JP"/>
        </w:rPr>
      </w:pPr>
    </w:p>
    <w:p w14:paraId="726534E9" w14:textId="77777777" w:rsidR="002D6C3F" w:rsidRPr="00975E2F" w:rsidRDefault="000C5365" w:rsidP="00975E2F">
      <w:pPr>
        <w:pStyle w:val="BodyTextIndent3"/>
        <w:tabs>
          <w:tab w:val="left" w:pos="7740"/>
        </w:tabs>
        <w:ind w:firstLine="0"/>
        <w:rPr>
          <w:rFonts w:ascii="Arial" w:hAnsi="Arial" w:cs="Arial"/>
          <w:b/>
          <w:color w:val="000000"/>
          <w:sz w:val="22"/>
          <w:szCs w:val="22"/>
          <w:lang w:eastAsia="ja-JP"/>
        </w:rPr>
      </w:pPr>
      <w:r w:rsidRPr="00975E2F">
        <w:rPr>
          <w:rFonts w:ascii="Arial" w:hAnsi="Arial" w:cs="Arial"/>
          <w:b/>
          <w:color w:val="000000"/>
          <w:sz w:val="22"/>
          <w:szCs w:val="22"/>
          <w:lang w:eastAsia="ja-JP"/>
        </w:rPr>
        <w:t>DAFTAR PUSTAKA</w:t>
      </w:r>
    </w:p>
    <w:p w14:paraId="61B2D46E" w14:textId="2EAFB42C" w:rsidR="00C7610F" w:rsidRPr="00975E2F" w:rsidRDefault="00C7610F" w:rsidP="00975E2F">
      <w:pPr>
        <w:pStyle w:val="BodyTextIndent3"/>
        <w:tabs>
          <w:tab w:val="left" w:pos="7740"/>
        </w:tabs>
        <w:ind w:left="709" w:hanging="709"/>
        <w:rPr>
          <w:rFonts w:ascii="Arial" w:hAnsi="Arial" w:cs="Arial"/>
          <w:sz w:val="22"/>
          <w:szCs w:val="22"/>
        </w:rPr>
      </w:pPr>
      <w:proofErr w:type="spellStart"/>
      <w:r w:rsidRPr="00975E2F">
        <w:rPr>
          <w:rFonts w:ascii="Arial" w:hAnsi="Arial" w:cs="Arial"/>
          <w:sz w:val="22"/>
          <w:szCs w:val="22"/>
        </w:rPr>
        <w:t>Andayani</w:t>
      </w:r>
      <w:proofErr w:type="spellEnd"/>
      <w:r w:rsidRPr="00975E2F">
        <w:rPr>
          <w:rFonts w:ascii="Arial" w:hAnsi="Arial" w:cs="Arial"/>
          <w:sz w:val="22"/>
          <w:szCs w:val="22"/>
        </w:rPr>
        <w:t xml:space="preserve">, A. M. dan D. (2006). </w:t>
      </w:r>
      <w:r w:rsidRPr="00975E2F">
        <w:rPr>
          <w:rFonts w:ascii="Arial" w:hAnsi="Arial" w:cs="Arial"/>
          <w:i/>
          <w:iCs/>
          <w:sz w:val="22"/>
          <w:szCs w:val="22"/>
        </w:rPr>
        <w:t>Pendidikan Agama Islam Berbasis Kompetensi Konsep dan Implementasi Kurikulum</w:t>
      </w:r>
      <w:r w:rsidR="002D6C3F" w:rsidRPr="00975E2F">
        <w:rPr>
          <w:rFonts w:ascii="Arial" w:hAnsi="Arial" w:cs="Arial"/>
          <w:sz w:val="22"/>
          <w:szCs w:val="22"/>
        </w:rPr>
        <w:t xml:space="preserve">. Remaja </w:t>
      </w:r>
      <w:proofErr w:type="spellStart"/>
      <w:r w:rsidR="002D6C3F" w:rsidRPr="00975E2F">
        <w:rPr>
          <w:rFonts w:ascii="Arial" w:hAnsi="Arial" w:cs="Arial"/>
          <w:sz w:val="22"/>
          <w:szCs w:val="22"/>
        </w:rPr>
        <w:t>Rosdakarya</w:t>
      </w:r>
      <w:proofErr w:type="spellEnd"/>
    </w:p>
    <w:p w14:paraId="66C08277" w14:textId="77777777" w:rsidR="00B11E63" w:rsidRPr="00975E2F" w:rsidRDefault="00D707BF" w:rsidP="00975E2F">
      <w:pPr>
        <w:widowControl w:val="0"/>
        <w:autoSpaceDE w:val="0"/>
        <w:autoSpaceDN w:val="0"/>
        <w:adjustRightInd w:val="0"/>
        <w:ind w:left="709" w:hanging="709"/>
        <w:jc w:val="both"/>
        <w:rPr>
          <w:rFonts w:ascii="Arial" w:hAnsi="Arial" w:cs="Arial"/>
          <w:sz w:val="22"/>
          <w:szCs w:val="22"/>
        </w:rPr>
      </w:pPr>
      <w:proofErr w:type="spellStart"/>
      <w:r w:rsidRPr="00975E2F">
        <w:rPr>
          <w:rFonts w:ascii="Arial" w:hAnsi="Arial" w:cs="Arial"/>
          <w:sz w:val="22"/>
          <w:szCs w:val="22"/>
        </w:rPr>
        <w:t>Arikunto</w:t>
      </w:r>
      <w:proofErr w:type="spellEnd"/>
      <w:r w:rsidRPr="00975E2F">
        <w:rPr>
          <w:rFonts w:ascii="Arial" w:hAnsi="Arial" w:cs="Arial"/>
          <w:sz w:val="22"/>
          <w:szCs w:val="22"/>
        </w:rPr>
        <w:t xml:space="preserve">, </w:t>
      </w:r>
      <w:proofErr w:type="spellStart"/>
      <w:r w:rsidRPr="00975E2F">
        <w:rPr>
          <w:rFonts w:ascii="Arial" w:hAnsi="Arial" w:cs="Arial"/>
          <w:sz w:val="22"/>
          <w:szCs w:val="22"/>
        </w:rPr>
        <w:t>Suharismi</w:t>
      </w:r>
      <w:proofErr w:type="spellEnd"/>
      <w:r w:rsidRPr="00975E2F">
        <w:rPr>
          <w:rFonts w:ascii="Arial" w:hAnsi="Arial" w:cs="Arial"/>
          <w:sz w:val="22"/>
          <w:szCs w:val="22"/>
        </w:rPr>
        <w:t xml:space="preserve">. (2006). </w:t>
      </w:r>
      <w:r w:rsidRPr="00975E2F">
        <w:rPr>
          <w:rFonts w:ascii="Arial" w:hAnsi="Arial" w:cs="Arial"/>
          <w:i/>
          <w:sz w:val="22"/>
          <w:szCs w:val="22"/>
        </w:rPr>
        <w:t>Prosedur Penelitian Suatu Pendekatan Praktik</w:t>
      </w:r>
      <w:r w:rsidRPr="00975E2F">
        <w:rPr>
          <w:rFonts w:ascii="Arial" w:hAnsi="Arial" w:cs="Arial"/>
          <w:sz w:val="22"/>
          <w:szCs w:val="22"/>
        </w:rPr>
        <w:t xml:space="preserve">. Jakarta: </w:t>
      </w:r>
      <w:proofErr w:type="spellStart"/>
      <w:r w:rsidRPr="00975E2F">
        <w:rPr>
          <w:rFonts w:ascii="Arial" w:hAnsi="Arial" w:cs="Arial"/>
          <w:sz w:val="22"/>
          <w:szCs w:val="22"/>
        </w:rPr>
        <w:t>Rineka</w:t>
      </w:r>
      <w:proofErr w:type="spellEnd"/>
      <w:r w:rsidRPr="00975E2F">
        <w:rPr>
          <w:rFonts w:ascii="Arial" w:hAnsi="Arial" w:cs="Arial"/>
          <w:sz w:val="22"/>
          <w:szCs w:val="22"/>
        </w:rPr>
        <w:t xml:space="preserve"> Cipta</w:t>
      </w:r>
    </w:p>
    <w:p w14:paraId="40E31866" w14:textId="0259FAC2" w:rsidR="00D707BF" w:rsidRPr="00975E2F" w:rsidRDefault="00D707BF" w:rsidP="00975E2F">
      <w:pPr>
        <w:widowControl w:val="0"/>
        <w:autoSpaceDE w:val="0"/>
        <w:autoSpaceDN w:val="0"/>
        <w:adjustRightInd w:val="0"/>
        <w:ind w:left="709" w:hanging="709"/>
        <w:jc w:val="both"/>
        <w:rPr>
          <w:rFonts w:ascii="Arial" w:hAnsi="Arial" w:cs="Arial"/>
          <w:sz w:val="22"/>
          <w:szCs w:val="22"/>
        </w:rPr>
      </w:pPr>
      <w:r w:rsidRPr="00975E2F">
        <w:rPr>
          <w:rFonts w:ascii="Arial" w:hAnsi="Arial" w:cs="Arial"/>
          <w:sz w:val="22"/>
          <w:szCs w:val="22"/>
        </w:rPr>
        <w:t xml:space="preserve">B. Uno, Hamzah. (2009). </w:t>
      </w:r>
      <w:r w:rsidRPr="00975E2F">
        <w:rPr>
          <w:rFonts w:ascii="Arial" w:hAnsi="Arial" w:cs="Arial"/>
          <w:i/>
          <w:sz w:val="22"/>
          <w:szCs w:val="22"/>
        </w:rPr>
        <w:t xml:space="preserve">Teori Motivasi dan </w:t>
      </w:r>
      <w:proofErr w:type="spellStart"/>
      <w:r w:rsidRPr="00975E2F">
        <w:rPr>
          <w:rFonts w:ascii="Arial" w:hAnsi="Arial" w:cs="Arial"/>
          <w:i/>
          <w:sz w:val="22"/>
          <w:szCs w:val="22"/>
        </w:rPr>
        <w:t>Pengukurannya</w:t>
      </w:r>
      <w:proofErr w:type="spellEnd"/>
      <w:r w:rsidRPr="00975E2F">
        <w:rPr>
          <w:rFonts w:ascii="Arial" w:hAnsi="Arial" w:cs="Arial"/>
          <w:i/>
          <w:sz w:val="22"/>
          <w:szCs w:val="22"/>
        </w:rPr>
        <w:t xml:space="preserve"> Analisis di Bidang Pendidikan</w:t>
      </w:r>
      <w:r w:rsidRPr="00975E2F">
        <w:rPr>
          <w:rFonts w:ascii="Arial" w:hAnsi="Arial" w:cs="Arial"/>
          <w:sz w:val="22"/>
          <w:szCs w:val="22"/>
        </w:rPr>
        <w:t>. Jakarta: PT Bumi Aksara</w:t>
      </w:r>
    </w:p>
    <w:p w14:paraId="0FA1F8FB" w14:textId="77777777" w:rsidR="00D707BF" w:rsidRPr="00975E2F" w:rsidRDefault="00D707BF" w:rsidP="00975E2F">
      <w:pPr>
        <w:widowControl w:val="0"/>
        <w:autoSpaceDE w:val="0"/>
        <w:autoSpaceDN w:val="0"/>
        <w:adjustRightInd w:val="0"/>
        <w:ind w:left="709" w:hanging="709"/>
        <w:jc w:val="both"/>
        <w:rPr>
          <w:rFonts w:ascii="Arial" w:hAnsi="Arial" w:cs="Arial"/>
          <w:i/>
          <w:iCs/>
          <w:noProof/>
          <w:sz w:val="22"/>
          <w:szCs w:val="22"/>
        </w:rPr>
      </w:pPr>
      <w:r w:rsidRPr="00975E2F">
        <w:rPr>
          <w:rFonts w:ascii="Arial" w:hAnsi="Arial" w:cs="Arial"/>
          <w:noProof/>
          <w:sz w:val="22"/>
          <w:szCs w:val="22"/>
        </w:rPr>
        <w:t xml:space="preserve">Hawi, A. (2013). </w:t>
      </w:r>
      <w:r w:rsidRPr="00975E2F">
        <w:rPr>
          <w:rFonts w:ascii="Arial" w:hAnsi="Arial" w:cs="Arial"/>
          <w:i/>
          <w:iCs/>
          <w:noProof/>
          <w:sz w:val="22"/>
          <w:szCs w:val="22"/>
        </w:rPr>
        <w:t>kompetensi guru pendidikan agama islam</w:t>
      </w:r>
    </w:p>
    <w:p w14:paraId="7FC3D25B" w14:textId="77777777" w:rsidR="002D6C3F" w:rsidRPr="00975E2F" w:rsidRDefault="00C7610F" w:rsidP="00975E2F">
      <w:pPr>
        <w:widowControl w:val="0"/>
        <w:autoSpaceDE w:val="0"/>
        <w:autoSpaceDN w:val="0"/>
        <w:adjustRightInd w:val="0"/>
        <w:ind w:left="709" w:hanging="709"/>
        <w:jc w:val="both"/>
        <w:rPr>
          <w:rFonts w:ascii="Arial" w:hAnsi="Arial" w:cs="Arial"/>
          <w:noProof/>
          <w:sz w:val="22"/>
          <w:szCs w:val="22"/>
        </w:rPr>
      </w:pPr>
      <w:r w:rsidRPr="00975E2F">
        <w:rPr>
          <w:rFonts w:ascii="Arial" w:hAnsi="Arial" w:cs="Arial"/>
          <w:noProof/>
          <w:sz w:val="22"/>
          <w:szCs w:val="22"/>
        </w:rPr>
        <w:t>Majid, Abdul dan Dian Andayani. (2006). Pendidikan Agama Islam Berbasis Kompetensi Konsep dan Implementasi Kurikulum 2004. Bandung: Remaja  Rosdakarya.</w:t>
      </w:r>
    </w:p>
    <w:p w14:paraId="4D97617A" w14:textId="77777777" w:rsidR="00B11E63" w:rsidRPr="00975E2F" w:rsidRDefault="00B11E63" w:rsidP="00975E2F">
      <w:pPr>
        <w:widowControl w:val="0"/>
        <w:autoSpaceDE w:val="0"/>
        <w:autoSpaceDN w:val="0"/>
        <w:adjustRightInd w:val="0"/>
        <w:ind w:left="709" w:hanging="709"/>
        <w:jc w:val="both"/>
        <w:rPr>
          <w:rFonts w:ascii="Arial" w:hAnsi="Arial" w:cs="Arial"/>
          <w:noProof/>
          <w:sz w:val="22"/>
          <w:szCs w:val="22"/>
        </w:rPr>
      </w:pPr>
      <w:r w:rsidRPr="00975E2F">
        <w:rPr>
          <w:rFonts w:ascii="Arial" w:hAnsi="Arial" w:cs="Arial"/>
          <w:noProof/>
          <w:sz w:val="22"/>
          <w:szCs w:val="22"/>
        </w:rPr>
        <w:t xml:space="preserve">Muhaimin. 2014. </w:t>
      </w:r>
      <w:r w:rsidRPr="00975E2F">
        <w:rPr>
          <w:rFonts w:ascii="Arial" w:hAnsi="Arial" w:cs="Arial"/>
          <w:i/>
          <w:iCs/>
          <w:noProof/>
          <w:sz w:val="22"/>
          <w:szCs w:val="22"/>
        </w:rPr>
        <w:t>Pengembangan Kurikulum Pendidikan Agama Islam Di Sekolah, Madrasah, Dan Perguruan Tinggi.</w:t>
      </w:r>
      <w:r w:rsidRPr="00975E2F">
        <w:rPr>
          <w:rFonts w:ascii="Arial" w:hAnsi="Arial" w:cs="Arial"/>
          <w:noProof/>
          <w:sz w:val="22"/>
          <w:szCs w:val="22"/>
        </w:rPr>
        <w:t xml:space="preserve"> Depok: PT. Raja Grafindo Persada.</w:t>
      </w:r>
    </w:p>
    <w:p w14:paraId="03B6B1B9" w14:textId="77777777" w:rsidR="00B11E63" w:rsidRPr="00975E2F" w:rsidRDefault="00B11E63" w:rsidP="00975E2F">
      <w:pPr>
        <w:widowControl w:val="0"/>
        <w:autoSpaceDE w:val="0"/>
        <w:autoSpaceDN w:val="0"/>
        <w:adjustRightInd w:val="0"/>
        <w:ind w:left="709" w:hanging="709"/>
        <w:jc w:val="both"/>
        <w:rPr>
          <w:rFonts w:ascii="Arial" w:hAnsi="Arial" w:cs="Arial"/>
          <w:noProof/>
          <w:sz w:val="22"/>
          <w:szCs w:val="22"/>
        </w:rPr>
      </w:pPr>
      <w:r w:rsidRPr="00975E2F">
        <w:rPr>
          <w:rFonts w:ascii="Arial" w:hAnsi="Arial" w:cs="Arial"/>
          <w:sz w:val="22"/>
          <w:szCs w:val="22"/>
        </w:rPr>
        <w:t xml:space="preserve">Nana </w:t>
      </w:r>
      <w:proofErr w:type="spellStart"/>
      <w:r w:rsidRPr="00975E2F">
        <w:rPr>
          <w:rFonts w:ascii="Arial" w:hAnsi="Arial" w:cs="Arial"/>
          <w:sz w:val="22"/>
          <w:szCs w:val="22"/>
        </w:rPr>
        <w:t>Syaodih</w:t>
      </w:r>
      <w:proofErr w:type="spellEnd"/>
      <w:r w:rsidRPr="00975E2F">
        <w:rPr>
          <w:rFonts w:ascii="Arial" w:hAnsi="Arial" w:cs="Arial"/>
          <w:sz w:val="22"/>
          <w:szCs w:val="22"/>
        </w:rPr>
        <w:t xml:space="preserve"> </w:t>
      </w:r>
      <w:proofErr w:type="spellStart"/>
      <w:r w:rsidRPr="00975E2F">
        <w:rPr>
          <w:rFonts w:ascii="Arial" w:hAnsi="Arial" w:cs="Arial"/>
          <w:sz w:val="22"/>
          <w:szCs w:val="22"/>
        </w:rPr>
        <w:t>Sukmadinata</w:t>
      </w:r>
      <w:proofErr w:type="spellEnd"/>
      <w:r w:rsidRPr="00975E2F">
        <w:rPr>
          <w:rFonts w:ascii="Arial" w:hAnsi="Arial" w:cs="Arial"/>
          <w:sz w:val="22"/>
          <w:szCs w:val="22"/>
        </w:rPr>
        <w:t xml:space="preserve">. (2003). Landasan Psikologi Proses Pendidikan. Bandung: PT Remaja </w:t>
      </w:r>
      <w:proofErr w:type="spellStart"/>
      <w:r w:rsidRPr="00975E2F">
        <w:rPr>
          <w:rFonts w:ascii="Arial" w:hAnsi="Arial" w:cs="Arial"/>
          <w:sz w:val="22"/>
          <w:szCs w:val="22"/>
        </w:rPr>
        <w:t>Rosdakarya</w:t>
      </w:r>
      <w:proofErr w:type="spellEnd"/>
    </w:p>
    <w:p w14:paraId="572E2814" w14:textId="12CCAD3F" w:rsidR="00B11E63" w:rsidRPr="00975E2F" w:rsidRDefault="00B11E63" w:rsidP="00975E2F">
      <w:pPr>
        <w:widowControl w:val="0"/>
        <w:autoSpaceDE w:val="0"/>
        <w:autoSpaceDN w:val="0"/>
        <w:adjustRightInd w:val="0"/>
        <w:ind w:left="709" w:hanging="709"/>
        <w:jc w:val="both"/>
        <w:rPr>
          <w:rFonts w:ascii="Arial" w:hAnsi="Arial" w:cs="Arial"/>
          <w:noProof/>
          <w:sz w:val="22"/>
          <w:szCs w:val="22"/>
        </w:rPr>
      </w:pPr>
      <w:proofErr w:type="spellStart"/>
      <w:r w:rsidRPr="00975E2F">
        <w:rPr>
          <w:rFonts w:ascii="Arial" w:hAnsi="Arial" w:cs="Arial"/>
          <w:sz w:val="22"/>
          <w:szCs w:val="22"/>
        </w:rPr>
        <w:t>Ngalim</w:t>
      </w:r>
      <w:proofErr w:type="spellEnd"/>
      <w:r w:rsidRPr="00975E2F">
        <w:rPr>
          <w:rFonts w:ascii="Arial" w:hAnsi="Arial" w:cs="Arial"/>
          <w:sz w:val="22"/>
          <w:szCs w:val="22"/>
        </w:rPr>
        <w:t xml:space="preserve"> Purwanto. (2003). Psikologi Pendidikan. Bandung: PT Remaja </w:t>
      </w:r>
      <w:proofErr w:type="spellStart"/>
      <w:r w:rsidRPr="00975E2F">
        <w:rPr>
          <w:rFonts w:ascii="Arial" w:hAnsi="Arial" w:cs="Arial"/>
          <w:sz w:val="22"/>
          <w:szCs w:val="22"/>
        </w:rPr>
        <w:t>Rosdakarya</w:t>
      </w:r>
      <w:proofErr w:type="spellEnd"/>
    </w:p>
    <w:p w14:paraId="40FE925C" w14:textId="77777777" w:rsidR="00B11E63" w:rsidRPr="00975E2F" w:rsidRDefault="00B11E63" w:rsidP="00975E2F">
      <w:pPr>
        <w:ind w:left="709" w:hanging="709"/>
        <w:jc w:val="both"/>
        <w:rPr>
          <w:rFonts w:ascii="Arial" w:hAnsi="Arial" w:cs="Arial"/>
          <w:sz w:val="22"/>
          <w:szCs w:val="22"/>
        </w:rPr>
      </w:pPr>
      <w:r w:rsidRPr="00975E2F">
        <w:rPr>
          <w:rFonts w:ascii="Arial" w:hAnsi="Arial" w:cs="Arial"/>
          <w:sz w:val="22"/>
          <w:szCs w:val="22"/>
        </w:rPr>
        <w:t xml:space="preserve">Sugiyono. (2010). </w:t>
      </w:r>
      <w:r w:rsidRPr="00975E2F">
        <w:rPr>
          <w:rFonts w:ascii="Arial" w:hAnsi="Arial" w:cs="Arial"/>
          <w:i/>
          <w:sz w:val="22"/>
          <w:szCs w:val="22"/>
        </w:rPr>
        <w:t xml:space="preserve">Statistik </w:t>
      </w:r>
      <w:proofErr w:type="gramStart"/>
      <w:r w:rsidRPr="00975E2F">
        <w:rPr>
          <w:rFonts w:ascii="Arial" w:hAnsi="Arial" w:cs="Arial"/>
          <w:i/>
          <w:sz w:val="22"/>
          <w:szCs w:val="22"/>
        </w:rPr>
        <w:t>Penelitian</w:t>
      </w:r>
      <w:r w:rsidRPr="00975E2F">
        <w:rPr>
          <w:rFonts w:ascii="Arial" w:hAnsi="Arial" w:cs="Arial"/>
          <w:sz w:val="22"/>
          <w:szCs w:val="22"/>
        </w:rPr>
        <w:t xml:space="preserve"> .</w:t>
      </w:r>
      <w:proofErr w:type="gramEnd"/>
      <w:r w:rsidRPr="00975E2F">
        <w:rPr>
          <w:rFonts w:ascii="Arial" w:hAnsi="Arial" w:cs="Arial"/>
          <w:sz w:val="22"/>
          <w:szCs w:val="22"/>
        </w:rPr>
        <w:t xml:space="preserve"> Bandung: Alfabet.</w:t>
      </w:r>
    </w:p>
    <w:p w14:paraId="15DEA041" w14:textId="0141A852" w:rsidR="002D6C3F" w:rsidRPr="00975E2F" w:rsidRDefault="002D6C3F" w:rsidP="00975E2F">
      <w:pPr>
        <w:ind w:left="709" w:hanging="709"/>
        <w:jc w:val="both"/>
        <w:rPr>
          <w:rFonts w:ascii="Arial" w:hAnsi="Arial" w:cs="Arial"/>
          <w:sz w:val="22"/>
          <w:szCs w:val="22"/>
        </w:rPr>
      </w:pPr>
      <w:proofErr w:type="spellStart"/>
      <w:r w:rsidRPr="00975E2F">
        <w:rPr>
          <w:rFonts w:ascii="Arial" w:hAnsi="Arial" w:cs="Arial"/>
          <w:sz w:val="22"/>
          <w:szCs w:val="22"/>
        </w:rPr>
        <w:t>Tadjab</w:t>
      </w:r>
      <w:proofErr w:type="spellEnd"/>
      <w:r w:rsidRPr="00975E2F">
        <w:rPr>
          <w:rFonts w:ascii="Arial" w:hAnsi="Arial" w:cs="Arial"/>
          <w:sz w:val="22"/>
          <w:szCs w:val="22"/>
        </w:rPr>
        <w:t xml:space="preserve">. (1994). </w:t>
      </w:r>
      <w:r w:rsidRPr="00975E2F">
        <w:rPr>
          <w:rFonts w:ascii="Arial" w:hAnsi="Arial" w:cs="Arial"/>
          <w:i/>
          <w:sz w:val="22"/>
          <w:szCs w:val="22"/>
        </w:rPr>
        <w:t>Ilmu Jiwa Pendidikan</w:t>
      </w:r>
      <w:r w:rsidRPr="00975E2F">
        <w:rPr>
          <w:rFonts w:ascii="Arial" w:hAnsi="Arial" w:cs="Arial"/>
          <w:sz w:val="22"/>
          <w:szCs w:val="22"/>
        </w:rPr>
        <w:t xml:space="preserve">. Surabaya: Karya </w:t>
      </w:r>
      <w:proofErr w:type="spellStart"/>
      <w:r w:rsidRPr="00975E2F">
        <w:rPr>
          <w:rFonts w:ascii="Arial" w:hAnsi="Arial" w:cs="Arial"/>
          <w:sz w:val="22"/>
          <w:szCs w:val="22"/>
        </w:rPr>
        <w:t>Abitama</w:t>
      </w:r>
      <w:proofErr w:type="spellEnd"/>
    </w:p>
    <w:p w14:paraId="4D45F962" w14:textId="1D951885" w:rsidR="00C7610F" w:rsidRPr="00975E2F" w:rsidRDefault="00D707BF" w:rsidP="00975E2F">
      <w:pPr>
        <w:pStyle w:val="BodyTextIndent3"/>
        <w:tabs>
          <w:tab w:val="left" w:pos="7740"/>
        </w:tabs>
        <w:ind w:left="709" w:hanging="709"/>
        <w:rPr>
          <w:rFonts w:ascii="Arial" w:hAnsi="Arial" w:cs="Arial"/>
          <w:noProof/>
          <w:sz w:val="22"/>
          <w:szCs w:val="22"/>
        </w:rPr>
      </w:pPr>
      <w:r w:rsidRPr="00975E2F">
        <w:rPr>
          <w:rFonts w:ascii="Arial" w:hAnsi="Arial" w:cs="Arial"/>
          <w:noProof/>
          <w:sz w:val="22"/>
          <w:szCs w:val="22"/>
        </w:rPr>
        <w:t>Undang-undang Sisdiknas (Sistem Pendidikan  Nasional). (2003). Jakarta: Sinar Grafika</w:t>
      </w:r>
    </w:p>
    <w:sectPr w:rsidR="00C7610F" w:rsidRPr="00975E2F" w:rsidSect="00975E2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720" w:gutter="0"/>
      <w:pgNumType w:start="72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F743" w14:textId="77777777" w:rsidR="00BF3A10" w:rsidRDefault="00BF3A10">
      <w:r>
        <w:separator/>
      </w:r>
    </w:p>
  </w:endnote>
  <w:endnote w:type="continuationSeparator" w:id="0">
    <w:p w14:paraId="65E90784" w14:textId="77777777" w:rsidR="00BF3A10" w:rsidRDefault="00BF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B665" w14:textId="77777777" w:rsidR="00BC12D4" w:rsidRDefault="00BC1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t xml:space="preserve">Jurnal Pendidikan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B66F36" w:rsidRPr="00B66F36">
            <w:rPr>
              <w:rFonts w:ascii="Arial" w:hAnsi="Arial" w:cs="Arial"/>
              <w:noProof/>
              <w:color w:val="FFFFFF"/>
              <w:sz w:val="20"/>
            </w:rPr>
            <w:t>8</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E8C0" w14:textId="77777777" w:rsidR="00BC12D4" w:rsidRDefault="00BC1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2048" w14:textId="77777777" w:rsidR="00BF3A10" w:rsidRDefault="00BF3A10">
      <w:r>
        <w:separator/>
      </w:r>
    </w:p>
  </w:footnote>
  <w:footnote w:type="continuationSeparator" w:id="0">
    <w:p w14:paraId="26C2FCBD" w14:textId="77777777" w:rsidR="00BF3A10" w:rsidRDefault="00BF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14B4" w14:textId="77777777" w:rsidR="00BC12D4" w:rsidRDefault="00BC1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896"/>
      <w:gridCol w:w="4130"/>
    </w:tblGrid>
    <w:tr w:rsidR="00975E2F" w:rsidRPr="0081245D" w14:paraId="125CA2E8" w14:textId="77777777" w:rsidTr="00974EB2">
      <w:trPr>
        <w:jc w:val="center"/>
      </w:trPr>
      <w:tc>
        <w:tcPr>
          <w:tcW w:w="4527" w:type="dxa"/>
          <w:shd w:val="clear" w:color="auto" w:fill="auto"/>
        </w:tcPr>
        <w:p w14:paraId="31F58034" w14:textId="77777777" w:rsidR="00975E2F" w:rsidRPr="002B40B0" w:rsidRDefault="00975E2F" w:rsidP="00975E2F">
          <w:pPr>
            <w:pStyle w:val="Header"/>
            <w:rPr>
              <w:rFonts w:ascii="Arial" w:hAnsi="Arial" w:cs="Arial"/>
              <w:sz w:val="20"/>
              <w:u w:val="single"/>
            </w:rPr>
          </w:pPr>
          <w:r>
            <w:rPr>
              <w:rFonts w:ascii="Arial" w:hAnsi="Arial" w:cs="Arial"/>
              <w:sz w:val="20"/>
            </w:rPr>
            <w:t>I</w:t>
          </w: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14:paraId="32442781" w14:textId="77777777" w:rsidR="00975E2F" w:rsidRPr="002B40B0" w:rsidRDefault="00975E2F" w:rsidP="00975E2F">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7BAC46D1" w14:textId="1D498F3F" w:rsidR="00975E2F" w:rsidRPr="00D502C8" w:rsidRDefault="00975E2F" w:rsidP="00975E2F">
          <w:pPr>
            <w:pStyle w:val="Header"/>
            <w:jc w:val="right"/>
            <w:rPr>
              <w:rFonts w:ascii="Arial" w:hAnsi="Arial" w:cs="Arial"/>
              <w:sz w:val="20"/>
              <w:lang w:val="id-ID"/>
            </w:rPr>
          </w:pPr>
          <w:r w:rsidRPr="002B40B0">
            <w:rPr>
              <w:rFonts w:ascii="Arial" w:hAnsi="Arial" w:cs="Arial"/>
              <w:sz w:val="20"/>
            </w:rPr>
            <w:t xml:space="preserve">Halaman </w:t>
          </w:r>
          <w:r>
            <w:rPr>
              <w:rFonts w:ascii="Arial" w:hAnsi="Arial" w:cs="Arial"/>
              <w:sz w:val="20"/>
            </w:rPr>
            <w:t>724</w:t>
          </w:r>
          <w:r>
            <w:rPr>
              <w:rFonts w:ascii="Arial" w:hAnsi="Arial" w:cs="Arial"/>
              <w:sz w:val="20"/>
              <w:lang w:val="id-ID"/>
            </w:rPr>
            <w:t>7</w:t>
          </w:r>
          <w:r w:rsidRPr="002B40B0">
            <w:rPr>
              <w:rFonts w:ascii="Arial" w:hAnsi="Arial" w:cs="Arial"/>
              <w:sz w:val="20"/>
            </w:rPr>
            <w:t>-</w:t>
          </w:r>
          <w:r>
            <w:rPr>
              <w:rFonts w:ascii="Arial" w:hAnsi="Arial" w:cs="Arial"/>
              <w:sz w:val="20"/>
            </w:rPr>
            <w:t>72</w:t>
          </w:r>
          <w:r w:rsidR="00BC12D4">
            <w:rPr>
              <w:rFonts w:ascii="Arial" w:hAnsi="Arial" w:cs="Arial"/>
              <w:sz w:val="20"/>
              <w:lang w:val="id-ID"/>
            </w:rPr>
            <w:t>5</w:t>
          </w:r>
          <w:r>
            <w:rPr>
              <w:rFonts w:ascii="Arial" w:hAnsi="Arial" w:cs="Arial"/>
              <w:sz w:val="20"/>
              <w:lang w:val="id-ID"/>
            </w:rPr>
            <w:t>4</w:t>
          </w:r>
        </w:p>
        <w:p w14:paraId="1B25C0A8" w14:textId="77777777" w:rsidR="00975E2F" w:rsidRPr="0081245D" w:rsidRDefault="00975E2F" w:rsidP="00975E2F">
          <w:pPr>
            <w:pStyle w:val="Header"/>
            <w:jc w:val="right"/>
            <w:rPr>
              <w:sz w:val="20"/>
            </w:rPr>
          </w:pPr>
          <w:r w:rsidRPr="002B40B0">
            <w:rPr>
              <w:rFonts w:ascii="Arial" w:hAnsi="Arial" w:cs="Arial"/>
              <w:sz w:val="20"/>
            </w:rPr>
            <w:t xml:space="preserve">Volume </w:t>
          </w:r>
          <w:r>
            <w:rPr>
              <w:rFonts w:ascii="Arial" w:hAnsi="Arial" w:cs="Arial"/>
              <w:sz w:val="20"/>
            </w:rPr>
            <w:t>5</w:t>
          </w:r>
          <w:r w:rsidRPr="002B40B0">
            <w:rPr>
              <w:rFonts w:ascii="Arial" w:hAnsi="Arial" w:cs="Arial"/>
              <w:sz w:val="20"/>
            </w:rPr>
            <w:t xml:space="preserve"> Nomor </w:t>
          </w:r>
          <w:r>
            <w:rPr>
              <w:rFonts w:ascii="Arial" w:hAnsi="Arial" w:cs="Arial"/>
              <w:sz w:val="20"/>
            </w:rPr>
            <w:t>3</w:t>
          </w:r>
          <w:r w:rsidRPr="002B40B0">
            <w:rPr>
              <w:rFonts w:ascii="Arial" w:hAnsi="Arial" w:cs="Arial"/>
              <w:sz w:val="20"/>
            </w:rPr>
            <w:t xml:space="preserve"> Tahun </w:t>
          </w:r>
          <w:r>
            <w:rPr>
              <w:rFonts w:ascii="Arial" w:hAnsi="Arial" w:cs="Arial"/>
              <w:sz w:val="20"/>
            </w:rPr>
            <w:t>2021</w:t>
          </w:r>
        </w:p>
      </w:tc>
    </w:tr>
  </w:tbl>
  <w:p w14:paraId="4C9193D5" w14:textId="0047C613" w:rsidR="00441A27" w:rsidRPr="00975E2F" w:rsidRDefault="00441A27" w:rsidP="00975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FD51" w14:textId="77777777" w:rsidR="00BC12D4" w:rsidRDefault="00BC1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CD383E"/>
    <w:multiLevelType w:val="hybridMultilevel"/>
    <w:tmpl w:val="E68AC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749C8"/>
    <w:multiLevelType w:val="hybridMultilevel"/>
    <w:tmpl w:val="FF0E843A"/>
    <w:lvl w:ilvl="0" w:tplc="309AECBE">
      <w:start w:val="1"/>
      <w:numFmt w:val="lowerLetter"/>
      <w:lvlText w:val="%1."/>
      <w:lvlJc w:val="left"/>
      <w:pPr>
        <w:ind w:left="1572" w:hanging="360"/>
      </w:pPr>
      <w:rPr>
        <w:rFonts w:asciiTheme="majorBidi" w:eastAsiaTheme="minorHAnsi" w:hAnsiTheme="majorBidi" w:cstheme="majorBidi"/>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 w15:restartNumberingAfterBreak="0">
    <w:nsid w:val="32C27382"/>
    <w:multiLevelType w:val="hybridMultilevel"/>
    <w:tmpl w:val="1E9A8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D3CA5"/>
    <w:multiLevelType w:val="hybridMultilevel"/>
    <w:tmpl w:val="8618B592"/>
    <w:lvl w:ilvl="0" w:tplc="27FC6C82">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0656C"/>
    <w:rsid w:val="00011306"/>
    <w:rsid w:val="0003591F"/>
    <w:rsid w:val="00047FDD"/>
    <w:rsid w:val="000617C3"/>
    <w:rsid w:val="000644D4"/>
    <w:rsid w:val="00065A93"/>
    <w:rsid w:val="0007521E"/>
    <w:rsid w:val="000B051B"/>
    <w:rsid w:val="000C5365"/>
    <w:rsid w:val="000C55D2"/>
    <w:rsid w:val="000F5573"/>
    <w:rsid w:val="00121910"/>
    <w:rsid w:val="00141703"/>
    <w:rsid w:val="001431C7"/>
    <w:rsid w:val="001B2149"/>
    <w:rsid w:val="00207893"/>
    <w:rsid w:val="00214D95"/>
    <w:rsid w:val="0022042F"/>
    <w:rsid w:val="0022781F"/>
    <w:rsid w:val="002666CC"/>
    <w:rsid w:val="00275D56"/>
    <w:rsid w:val="00277E09"/>
    <w:rsid w:val="00280AD5"/>
    <w:rsid w:val="002A3C16"/>
    <w:rsid w:val="002C7E18"/>
    <w:rsid w:val="002D6C3F"/>
    <w:rsid w:val="002E0BB7"/>
    <w:rsid w:val="00315D02"/>
    <w:rsid w:val="00323CD0"/>
    <w:rsid w:val="00326E98"/>
    <w:rsid w:val="00345FFE"/>
    <w:rsid w:val="00356BCE"/>
    <w:rsid w:val="00376E0B"/>
    <w:rsid w:val="003A70EB"/>
    <w:rsid w:val="003A7EA9"/>
    <w:rsid w:val="003E6340"/>
    <w:rsid w:val="00406902"/>
    <w:rsid w:val="004256E9"/>
    <w:rsid w:val="00441A27"/>
    <w:rsid w:val="0047239C"/>
    <w:rsid w:val="00485137"/>
    <w:rsid w:val="004A48AD"/>
    <w:rsid w:val="004D2109"/>
    <w:rsid w:val="004D40DD"/>
    <w:rsid w:val="004D6881"/>
    <w:rsid w:val="004E5D2F"/>
    <w:rsid w:val="0050273F"/>
    <w:rsid w:val="00503D3C"/>
    <w:rsid w:val="00511521"/>
    <w:rsid w:val="005149BB"/>
    <w:rsid w:val="00556C42"/>
    <w:rsid w:val="00562E66"/>
    <w:rsid w:val="00572207"/>
    <w:rsid w:val="005777C9"/>
    <w:rsid w:val="005B7D57"/>
    <w:rsid w:val="00637F7B"/>
    <w:rsid w:val="006441E8"/>
    <w:rsid w:val="00652DCA"/>
    <w:rsid w:val="00654316"/>
    <w:rsid w:val="00656397"/>
    <w:rsid w:val="006610C6"/>
    <w:rsid w:val="00672FF9"/>
    <w:rsid w:val="006B08A4"/>
    <w:rsid w:val="006B43FE"/>
    <w:rsid w:val="006B69F1"/>
    <w:rsid w:val="006C455A"/>
    <w:rsid w:val="006C5DC6"/>
    <w:rsid w:val="006E1A47"/>
    <w:rsid w:val="006E3962"/>
    <w:rsid w:val="007026DA"/>
    <w:rsid w:val="007033E9"/>
    <w:rsid w:val="0070501D"/>
    <w:rsid w:val="00711F99"/>
    <w:rsid w:val="00744C34"/>
    <w:rsid w:val="007474D9"/>
    <w:rsid w:val="00774688"/>
    <w:rsid w:val="0078772F"/>
    <w:rsid w:val="007C11FA"/>
    <w:rsid w:val="007D60ED"/>
    <w:rsid w:val="00810692"/>
    <w:rsid w:val="008146FF"/>
    <w:rsid w:val="008255FC"/>
    <w:rsid w:val="00836183"/>
    <w:rsid w:val="008B6AEB"/>
    <w:rsid w:val="008C095B"/>
    <w:rsid w:val="008D01E3"/>
    <w:rsid w:val="008F5777"/>
    <w:rsid w:val="009001CD"/>
    <w:rsid w:val="009020FF"/>
    <w:rsid w:val="00905CB8"/>
    <w:rsid w:val="009065BC"/>
    <w:rsid w:val="00932570"/>
    <w:rsid w:val="00933ED2"/>
    <w:rsid w:val="00974942"/>
    <w:rsid w:val="00975E2F"/>
    <w:rsid w:val="00977996"/>
    <w:rsid w:val="009A5500"/>
    <w:rsid w:val="009B4B01"/>
    <w:rsid w:val="009E2766"/>
    <w:rsid w:val="009E4772"/>
    <w:rsid w:val="00A04E2C"/>
    <w:rsid w:val="00A051C2"/>
    <w:rsid w:val="00A10243"/>
    <w:rsid w:val="00A26F25"/>
    <w:rsid w:val="00A71BC6"/>
    <w:rsid w:val="00A970D7"/>
    <w:rsid w:val="00AC175A"/>
    <w:rsid w:val="00AC2993"/>
    <w:rsid w:val="00AC697E"/>
    <w:rsid w:val="00AE7FEF"/>
    <w:rsid w:val="00B11E63"/>
    <w:rsid w:val="00B3058E"/>
    <w:rsid w:val="00B51AFE"/>
    <w:rsid w:val="00B52452"/>
    <w:rsid w:val="00B66F36"/>
    <w:rsid w:val="00B96FDC"/>
    <w:rsid w:val="00BC12D4"/>
    <w:rsid w:val="00BC1784"/>
    <w:rsid w:val="00BC56DD"/>
    <w:rsid w:val="00BC7B1E"/>
    <w:rsid w:val="00BD1609"/>
    <w:rsid w:val="00BD2C93"/>
    <w:rsid w:val="00BD77E1"/>
    <w:rsid w:val="00BF3A10"/>
    <w:rsid w:val="00C04CE3"/>
    <w:rsid w:val="00C12D8F"/>
    <w:rsid w:val="00C16BC9"/>
    <w:rsid w:val="00C320AD"/>
    <w:rsid w:val="00C359CF"/>
    <w:rsid w:val="00C365C3"/>
    <w:rsid w:val="00C41AA2"/>
    <w:rsid w:val="00C43F03"/>
    <w:rsid w:val="00C5298E"/>
    <w:rsid w:val="00C54103"/>
    <w:rsid w:val="00C65CAF"/>
    <w:rsid w:val="00C7610F"/>
    <w:rsid w:val="00C80748"/>
    <w:rsid w:val="00C94153"/>
    <w:rsid w:val="00CA7E3E"/>
    <w:rsid w:val="00CE2C72"/>
    <w:rsid w:val="00CF1BDD"/>
    <w:rsid w:val="00D03B02"/>
    <w:rsid w:val="00D05B81"/>
    <w:rsid w:val="00D130C1"/>
    <w:rsid w:val="00D14346"/>
    <w:rsid w:val="00D26A29"/>
    <w:rsid w:val="00D65F5B"/>
    <w:rsid w:val="00D707BF"/>
    <w:rsid w:val="00D70E95"/>
    <w:rsid w:val="00D918E2"/>
    <w:rsid w:val="00DA6131"/>
    <w:rsid w:val="00DC11AF"/>
    <w:rsid w:val="00DC4B00"/>
    <w:rsid w:val="00DD3FC3"/>
    <w:rsid w:val="00DF7018"/>
    <w:rsid w:val="00E41780"/>
    <w:rsid w:val="00E41A39"/>
    <w:rsid w:val="00E55568"/>
    <w:rsid w:val="00E70057"/>
    <w:rsid w:val="00E77E6E"/>
    <w:rsid w:val="00E9211D"/>
    <w:rsid w:val="00E95238"/>
    <w:rsid w:val="00ED1B79"/>
    <w:rsid w:val="00ED449C"/>
    <w:rsid w:val="00EE10C1"/>
    <w:rsid w:val="00F062CB"/>
    <w:rsid w:val="00F23A5E"/>
    <w:rsid w:val="00F3521E"/>
    <w:rsid w:val="00F47B1C"/>
    <w:rsid w:val="00F5656C"/>
    <w:rsid w:val="00F5661E"/>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2B95F"/>
  <w15:docId w15:val="{6D20B33C-1302-4C5B-A3AA-C726EA53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paragraph" w:styleId="BodyText">
    <w:name w:val="Body Text"/>
    <w:basedOn w:val="Normal"/>
    <w:link w:val="BodyTextChar"/>
    <w:semiHidden/>
    <w:unhideWhenUsed/>
    <w:rsid w:val="006E1A47"/>
    <w:pPr>
      <w:spacing w:after="120"/>
    </w:pPr>
  </w:style>
  <w:style w:type="character" w:customStyle="1" w:styleId="BodyTextChar">
    <w:name w:val="Body Text Char"/>
    <w:basedOn w:val="DefaultParagraphFont"/>
    <w:link w:val="BodyText"/>
    <w:semiHidden/>
    <w:rsid w:val="006E1A47"/>
    <w:rPr>
      <w:rFonts w:eastAsia="MS Mincho"/>
      <w:sz w:val="24"/>
      <w:szCs w:val="24"/>
    </w:rPr>
  </w:style>
  <w:style w:type="paragraph" w:styleId="ListParagraph">
    <w:name w:val="List Paragraph"/>
    <w:aliases w:val="kepala 1,Body of text,List Paragraph1,Body of textCxSp,Heading 10,Heading 101,Heading 102,Heading 103,Colorful List - Accent 11,Body of text1,Body of text2,Body of text3,Body of text4,Body of text5,Body of text6,Body of text7,KEPALA 3,Bod"/>
    <w:basedOn w:val="Normal"/>
    <w:link w:val="ListParagraphChar"/>
    <w:uiPriority w:val="34"/>
    <w:qFormat/>
    <w:rsid w:val="0047239C"/>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kepala 1 Char,Body of text Char,List Paragraph1 Char,Body of textCxSp Char,Heading 10 Char,Heading 101 Char,Heading 102 Char,Heading 103 Char,Colorful List - Accent 11 Char,Body of text1 Char,Body of text2 Char,Body of text3 Char"/>
    <w:basedOn w:val="DefaultParagraphFont"/>
    <w:link w:val="ListParagraph"/>
    <w:uiPriority w:val="34"/>
    <w:qFormat/>
    <w:rsid w:val="0047239C"/>
    <w:rPr>
      <w:rFonts w:asciiTheme="minorHAnsi" w:eastAsiaTheme="minorHAnsi" w:hAnsiTheme="minorHAnsi" w:cstheme="minorBidi"/>
      <w:sz w:val="22"/>
      <w:szCs w:val="22"/>
      <w:lang w:val="id-ID"/>
    </w:rPr>
  </w:style>
  <w:style w:type="paragraph" w:styleId="NormalWeb">
    <w:name w:val="Normal (Web)"/>
    <w:basedOn w:val="Normal"/>
    <w:uiPriority w:val="99"/>
    <w:unhideWhenUsed/>
    <w:rsid w:val="00C7610F"/>
    <w:pPr>
      <w:spacing w:before="100" w:beforeAutospacing="1" w:after="100" w:afterAutospacing="1"/>
    </w:pPr>
    <w:rPr>
      <w:rFonts w:eastAsia="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C1B5-858A-4266-9D59-A760A7F8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27101</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Mohammad Fauziddin</cp:lastModifiedBy>
  <cp:revision>2</cp:revision>
  <cp:lastPrinted>2013-07-03T20:01:00Z</cp:lastPrinted>
  <dcterms:created xsi:type="dcterms:W3CDTF">2021-11-01T01:39:00Z</dcterms:created>
  <dcterms:modified xsi:type="dcterms:W3CDTF">2021-11-01T01:39:00Z</dcterms:modified>
</cp:coreProperties>
</file>